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6008" w14:textId="214B9CED" w:rsidR="000154C1" w:rsidRDefault="000154C1" w:rsidP="007E41F5">
      <w:pPr>
        <w:rPr>
          <w:rStyle w:val="NzevChar"/>
          <w:rFonts w:asciiTheme="minorHAnsi" w:eastAsiaTheme="minorEastAsia" w:hAnsiTheme="minorHAnsi" w:cstheme="minorBidi"/>
          <w:color w:val="auto"/>
          <w:spacing w:val="0"/>
          <w:sz w:val="21"/>
          <w:szCs w:val="21"/>
        </w:rPr>
      </w:pPr>
      <w:bookmarkStart w:id="0" w:name="_GoBack"/>
      <w:bookmarkEnd w:id="0"/>
    </w:p>
    <w:p w14:paraId="1CC26E0C" w14:textId="4701D60A" w:rsidR="007E41F5" w:rsidRPr="00001AE6" w:rsidRDefault="00001AE6" w:rsidP="007E41F5">
      <w:pPr>
        <w:rPr>
          <w:sz w:val="44"/>
          <w:szCs w:val="44"/>
        </w:rPr>
      </w:pPr>
      <w:r w:rsidRPr="00001AE6">
        <w:rPr>
          <w:rFonts w:asciiTheme="majorHAnsi" w:eastAsiaTheme="majorEastAsia" w:hAnsiTheme="majorHAnsi" w:cstheme="majorBidi"/>
          <w:color w:val="1481AB" w:themeColor="accent1" w:themeShade="BF"/>
          <w:spacing w:val="-7"/>
          <w:sz w:val="44"/>
          <w:szCs w:val="44"/>
        </w:rPr>
        <w:t>ZÁSADY ZPRACOVÁNÍ A OCHRANY OSOBNÍCH ÚDAJŮ</w:t>
      </w:r>
    </w:p>
    <w:p w14:paraId="6F1C9957" w14:textId="6CCFFED8" w:rsidR="00001AE6" w:rsidRDefault="00001AE6" w:rsidP="007E41F5">
      <w:r>
        <w:rPr>
          <w:noProof/>
        </w:rPr>
        <mc:AlternateContent>
          <mc:Choice Requires="wps">
            <w:drawing>
              <wp:anchor distT="0" distB="0" distL="457200" distR="114300" simplePos="0" relativeHeight="251659264" behindDoc="0" locked="0" layoutInCell="0" allowOverlap="1" wp14:anchorId="4E7CF60C" wp14:editId="1B7766D7">
                <wp:simplePos x="0" y="0"/>
                <wp:positionH relativeFrom="page">
                  <wp:posOffset>219075</wp:posOffset>
                </wp:positionH>
                <wp:positionV relativeFrom="margin">
                  <wp:posOffset>937260</wp:posOffset>
                </wp:positionV>
                <wp:extent cx="1008000" cy="7487285"/>
                <wp:effectExtent l="0" t="0" r="1905" b="0"/>
                <wp:wrapSquare wrapText="bothSides"/>
                <wp:docPr id="216" name="Automatický obraz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7487285"/>
                        </a:xfrm>
                        <a:prstGeom prst="rect">
                          <a:avLst/>
                        </a:prstGeom>
                        <a:solidFill>
                          <a:schemeClr val="tx2">
                            <a:lumMod val="20000"/>
                            <a:lumOff val="80000"/>
                            <a:alpha val="34902"/>
                          </a:schemeClr>
                        </a:solidFill>
                        <a:extLst/>
                      </wps:spPr>
                      <wps:txbx>
                        <w:txbxContent>
                          <w:p w14:paraId="5043A6CD" w14:textId="77777777" w:rsidR="00001AE6" w:rsidRDefault="00001AE6">
                            <w:pPr>
                              <w:spacing w:before="480" w:after="240"/>
                              <w:rPr>
                                <w:b/>
                                <w:bCs/>
                                <w:color w:val="264356" w:themeColor="text2" w:themeShade="BF"/>
                                <w:sz w:val="28"/>
                                <w:szCs w:val="28"/>
                              </w:rPr>
                            </w:pPr>
                          </w:p>
                          <w:p w14:paraId="1A0EE7F6" w14:textId="35D8911C" w:rsidR="00001AE6" w:rsidRPr="00001AE6" w:rsidRDefault="00001AE6">
                            <w:pPr>
                              <w:spacing w:before="480" w:after="240"/>
                              <w:rPr>
                                <w:b/>
                                <w:bCs/>
                                <w:color w:val="264356" w:themeColor="text2" w:themeShade="BF"/>
                                <w:sz w:val="20"/>
                                <w:szCs w:val="20"/>
                              </w:rPr>
                            </w:pPr>
                            <w:r w:rsidRPr="00001AE6">
                              <w:rPr>
                                <w:b/>
                                <w:bCs/>
                                <w:color w:val="264356" w:themeColor="text2" w:themeShade="BF"/>
                                <w:sz w:val="20"/>
                                <w:szCs w:val="20"/>
                              </w:rPr>
                              <w:t>Správce</w:t>
                            </w:r>
                          </w:p>
                          <w:p w14:paraId="3777F494" w14:textId="4E62F930" w:rsidR="00001AE6" w:rsidRDefault="00001AE6" w:rsidP="00001AE6">
                            <w:pPr>
                              <w:rPr>
                                <w:rStyle w:val="Zstupntext"/>
                                <w:color w:val="264356" w:themeColor="text2" w:themeShade="BF"/>
                              </w:rPr>
                            </w:pPr>
                          </w:p>
                          <w:p w14:paraId="36D65D85" w14:textId="77777777" w:rsidR="00502B54" w:rsidRDefault="00502B54" w:rsidP="00001AE6">
                            <w:pPr>
                              <w:rPr>
                                <w:rStyle w:val="Zstupntext"/>
                                <w:b/>
                                <w:color w:val="264356" w:themeColor="text2" w:themeShade="BF"/>
                                <w:sz w:val="20"/>
                                <w:szCs w:val="20"/>
                              </w:rPr>
                            </w:pPr>
                          </w:p>
                          <w:p w14:paraId="45FE83CC" w14:textId="2D692C54" w:rsidR="00001AE6" w:rsidRDefault="00001AE6" w:rsidP="00001AE6">
                            <w:pPr>
                              <w:rPr>
                                <w:rStyle w:val="Zstupntext"/>
                                <w:b/>
                                <w:color w:val="264356" w:themeColor="text2" w:themeShade="BF"/>
                                <w:sz w:val="20"/>
                                <w:szCs w:val="20"/>
                              </w:rPr>
                            </w:pPr>
                            <w:r w:rsidRPr="00001AE6">
                              <w:rPr>
                                <w:rStyle w:val="Zstupntext"/>
                                <w:b/>
                                <w:color w:val="264356" w:themeColor="text2" w:themeShade="BF"/>
                                <w:sz w:val="20"/>
                                <w:szCs w:val="20"/>
                              </w:rPr>
                              <w:t xml:space="preserve">Rozsah </w:t>
                            </w:r>
                            <w:proofErr w:type="spellStart"/>
                            <w:r w:rsidRPr="00001AE6">
                              <w:rPr>
                                <w:rStyle w:val="Zstupntext"/>
                                <w:b/>
                                <w:color w:val="264356" w:themeColor="text2" w:themeShade="BF"/>
                                <w:sz w:val="20"/>
                                <w:szCs w:val="20"/>
                              </w:rPr>
                              <w:t>zpracováva</w:t>
                            </w:r>
                            <w:r>
                              <w:rPr>
                                <w:rStyle w:val="Zstupntext"/>
                                <w:b/>
                                <w:color w:val="264356" w:themeColor="text2" w:themeShade="BF"/>
                                <w:sz w:val="20"/>
                                <w:szCs w:val="20"/>
                              </w:rPr>
                              <w:t>-</w:t>
                            </w:r>
                            <w:r w:rsidRPr="00001AE6">
                              <w:rPr>
                                <w:rStyle w:val="Zstupntext"/>
                                <w:b/>
                                <w:color w:val="264356" w:themeColor="text2" w:themeShade="BF"/>
                                <w:sz w:val="20"/>
                                <w:szCs w:val="20"/>
                              </w:rPr>
                              <w:t>ných</w:t>
                            </w:r>
                            <w:proofErr w:type="spellEnd"/>
                            <w:r w:rsidRPr="00001AE6">
                              <w:rPr>
                                <w:rStyle w:val="Zstupntext"/>
                                <w:b/>
                                <w:color w:val="264356" w:themeColor="text2" w:themeShade="BF"/>
                                <w:sz w:val="20"/>
                                <w:szCs w:val="20"/>
                              </w:rPr>
                              <w:t xml:space="preserve"> údajů</w:t>
                            </w:r>
                          </w:p>
                          <w:p w14:paraId="75B45D2E" w14:textId="2367B735" w:rsidR="00001AE6" w:rsidRDefault="00001AE6" w:rsidP="00001AE6">
                            <w:pPr>
                              <w:rPr>
                                <w:rStyle w:val="Zstupntext"/>
                                <w:b/>
                                <w:color w:val="264356" w:themeColor="text2" w:themeShade="BF"/>
                                <w:sz w:val="20"/>
                                <w:szCs w:val="20"/>
                              </w:rPr>
                            </w:pPr>
                          </w:p>
                          <w:p w14:paraId="5CEC2BB7" w14:textId="6B5605E9" w:rsidR="00001AE6" w:rsidRDefault="00001AE6" w:rsidP="00001AE6">
                            <w:pPr>
                              <w:rPr>
                                <w:rStyle w:val="Zstupntext"/>
                                <w:b/>
                                <w:color w:val="264356" w:themeColor="text2" w:themeShade="BF"/>
                                <w:sz w:val="20"/>
                                <w:szCs w:val="20"/>
                              </w:rPr>
                            </w:pPr>
                          </w:p>
                          <w:p w14:paraId="5E2DB434" w14:textId="1A6712C6" w:rsidR="00001AE6" w:rsidRDefault="00001AE6" w:rsidP="00001AE6">
                            <w:pPr>
                              <w:rPr>
                                <w:rStyle w:val="Zstupntext"/>
                                <w:b/>
                                <w:color w:val="264356" w:themeColor="text2" w:themeShade="BF"/>
                                <w:sz w:val="20"/>
                                <w:szCs w:val="20"/>
                              </w:rPr>
                            </w:pPr>
                          </w:p>
                          <w:p w14:paraId="7F47EE46" w14:textId="058CE40D" w:rsidR="00001AE6" w:rsidRDefault="00001AE6" w:rsidP="00001AE6">
                            <w:pPr>
                              <w:rPr>
                                <w:rStyle w:val="Zstupntext"/>
                                <w:b/>
                                <w:color w:val="264356" w:themeColor="text2" w:themeShade="BF"/>
                                <w:sz w:val="20"/>
                                <w:szCs w:val="20"/>
                              </w:rPr>
                            </w:pPr>
                          </w:p>
                          <w:p w14:paraId="09157A80" w14:textId="180947AF" w:rsidR="00001AE6" w:rsidRDefault="00001AE6" w:rsidP="00001AE6">
                            <w:pPr>
                              <w:rPr>
                                <w:rStyle w:val="Zstupntext"/>
                                <w:b/>
                                <w:color w:val="264356" w:themeColor="text2" w:themeShade="BF"/>
                                <w:sz w:val="20"/>
                                <w:szCs w:val="20"/>
                              </w:rPr>
                            </w:pPr>
                          </w:p>
                          <w:p w14:paraId="370FCD7B" w14:textId="744AB768" w:rsidR="00001AE6" w:rsidRDefault="00001AE6" w:rsidP="00001AE6">
                            <w:pPr>
                              <w:rPr>
                                <w:rStyle w:val="Zstupntext"/>
                                <w:b/>
                                <w:color w:val="264356" w:themeColor="text2" w:themeShade="BF"/>
                                <w:sz w:val="20"/>
                                <w:szCs w:val="20"/>
                              </w:rPr>
                            </w:pPr>
                          </w:p>
                          <w:p w14:paraId="716AF4CF" w14:textId="2F3E95EC" w:rsidR="00001AE6" w:rsidRDefault="00001AE6" w:rsidP="00001AE6">
                            <w:pPr>
                              <w:rPr>
                                <w:rStyle w:val="Zstupntext"/>
                                <w:b/>
                                <w:color w:val="264356" w:themeColor="text2" w:themeShade="BF"/>
                                <w:sz w:val="20"/>
                                <w:szCs w:val="20"/>
                              </w:rPr>
                            </w:pPr>
                          </w:p>
                          <w:p w14:paraId="0F0A47CB" w14:textId="1870EE0C" w:rsidR="00001AE6" w:rsidRDefault="00001AE6" w:rsidP="00001AE6">
                            <w:pPr>
                              <w:rPr>
                                <w:rStyle w:val="Zstupntext"/>
                                <w:b/>
                                <w:color w:val="264356" w:themeColor="text2" w:themeShade="BF"/>
                                <w:sz w:val="20"/>
                                <w:szCs w:val="20"/>
                              </w:rPr>
                            </w:pPr>
                          </w:p>
                          <w:p w14:paraId="688D510D" w14:textId="2FE800C1" w:rsidR="00001AE6" w:rsidRPr="00001AE6" w:rsidRDefault="00001AE6" w:rsidP="00001AE6">
                            <w:pPr>
                              <w:rPr>
                                <w:rStyle w:val="Zstupntext"/>
                                <w:b/>
                                <w:color w:val="264356" w:themeColor="text2" w:themeShade="BF"/>
                                <w:sz w:val="20"/>
                                <w:szCs w:val="20"/>
                              </w:rPr>
                            </w:pPr>
                            <w:r>
                              <w:rPr>
                                <w:rStyle w:val="Zstupntext"/>
                                <w:b/>
                                <w:color w:val="264356" w:themeColor="text2" w:themeShade="BF"/>
                                <w:sz w:val="20"/>
                                <w:szCs w:val="20"/>
                              </w:rPr>
                              <w:t>Účel zpracování</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E7CF60C" id="Automatický obrazec 14" o:spid="_x0000_s1026" style="position:absolute;margin-left:17.25pt;margin-top:73.8pt;width:79.35pt;height:589.55pt;z-index:25165926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" o:allowincell="f" fillcolor="#cfdfea [671]" stroked="f">
                <v:fill opacity="22873f"/>
                <v:textbox inset="14.4pt,14.4pt,14.4pt,14.4pt">
                  <w:txbxContent>
                    <w:p w14:paraId="5043A6CD" w14:textId="77777777" w:rsidR="00001AE6" w:rsidRDefault="00001AE6">
                      <w:pPr>
                        <w:spacing w:before="480" w:after="240"/>
                        <w:rPr>
                          <w:b/>
                          <w:bCs/>
                          <w:color w:val="264356" w:themeColor="text2" w:themeShade="BF"/>
                          <w:sz w:val="28"/>
                          <w:szCs w:val="28"/>
                        </w:rPr>
                      </w:pPr>
                    </w:p>
                    <w:p w14:paraId="1A0EE7F6" w14:textId="35D8911C" w:rsidR="00001AE6" w:rsidRPr="00001AE6" w:rsidRDefault="00001AE6">
                      <w:pPr>
                        <w:spacing w:before="480" w:after="240"/>
                        <w:rPr>
                          <w:b/>
                          <w:bCs/>
                          <w:color w:val="264356" w:themeColor="text2" w:themeShade="BF"/>
                          <w:sz w:val="20"/>
                          <w:szCs w:val="20"/>
                        </w:rPr>
                      </w:pPr>
                      <w:r w:rsidRPr="00001AE6">
                        <w:rPr>
                          <w:b/>
                          <w:bCs/>
                          <w:color w:val="264356" w:themeColor="text2" w:themeShade="BF"/>
                          <w:sz w:val="20"/>
                          <w:szCs w:val="20"/>
                        </w:rPr>
                        <w:t>Správce</w:t>
                      </w:r>
                    </w:p>
                    <w:p w14:paraId="3777F494" w14:textId="4E62F930" w:rsidR="00001AE6" w:rsidRDefault="00001AE6" w:rsidP="00001AE6">
                      <w:pPr>
                        <w:rPr>
                          <w:rStyle w:val="Zstupntext"/>
                          <w:color w:val="264356" w:themeColor="text2" w:themeShade="BF"/>
                        </w:rPr>
                      </w:pPr>
                    </w:p>
                    <w:p w14:paraId="36D65D85" w14:textId="77777777" w:rsidR="00502B54" w:rsidRDefault="00502B54" w:rsidP="00001AE6">
                      <w:pPr>
                        <w:rPr>
                          <w:rStyle w:val="Zstupntext"/>
                          <w:b/>
                          <w:color w:val="264356" w:themeColor="text2" w:themeShade="BF"/>
                          <w:sz w:val="20"/>
                          <w:szCs w:val="20"/>
                        </w:rPr>
                      </w:pPr>
                    </w:p>
                    <w:p w14:paraId="45FE83CC" w14:textId="2D692C54" w:rsidR="00001AE6" w:rsidRDefault="00001AE6" w:rsidP="00001AE6">
                      <w:pPr>
                        <w:rPr>
                          <w:rStyle w:val="Zstupntext"/>
                          <w:b/>
                          <w:color w:val="264356" w:themeColor="text2" w:themeShade="BF"/>
                          <w:sz w:val="20"/>
                          <w:szCs w:val="20"/>
                        </w:rPr>
                      </w:pPr>
                      <w:r w:rsidRPr="00001AE6">
                        <w:rPr>
                          <w:rStyle w:val="Zstupntext"/>
                          <w:b/>
                          <w:color w:val="264356" w:themeColor="text2" w:themeShade="BF"/>
                          <w:sz w:val="20"/>
                          <w:szCs w:val="20"/>
                        </w:rPr>
                        <w:t>Rozsah zpracováva</w:t>
                      </w:r>
                      <w:r>
                        <w:rPr>
                          <w:rStyle w:val="Zstupntext"/>
                          <w:b/>
                          <w:color w:val="264356" w:themeColor="text2" w:themeShade="BF"/>
                          <w:sz w:val="20"/>
                          <w:szCs w:val="20"/>
                        </w:rPr>
                        <w:t>-</w:t>
                      </w:r>
                      <w:r w:rsidRPr="00001AE6">
                        <w:rPr>
                          <w:rStyle w:val="Zstupntext"/>
                          <w:b/>
                          <w:color w:val="264356" w:themeColor="text2" w:themeShade="BF"/>
                          <w:sz w:val="20"/>
                          <w:szCs w:val="20"/>
                        </w:rPr>
                        <w:t>ných údajů</w:t>
                      </w:r>
                    </w:p>
                    <w:p w14:paraId="75B45D2E" w14:textId="2367B735" w:rsidR="00001AE6" w:rsidRDefault="00001AE6" w:rsidP="00001AE6">
                      <w:pPr>
                        <w:rPr>
                          <w:rStyle w:val="Zstupntext"/>
                          <w:b/>
                          <w:color w:val="264356" w:themeColor="text2" w:themeShade="BF"/>
                          <w:sz w:val="20"/>
                          <w:szCs w:val="20"/>
                        </w:rPr>
                      </w:pPr>
                    </w:p>
                    <w:p w14:paraId="5CEC2BB7" w14:textId="6B5605E9" w:rsidR="00001AE6" w:rsidRDefault="00001AE6" w:rsidP="00001AE6">
                      <w:pPr>
                        <w:rPr>
                          <w:rStyle w:val="Zstupntext"/>
                          <w:b/>
                          <w:color w:val="264356" w:themeColor="text2" w:themeShade="BF"/>
                          <w:sz w:val="20"/>
                          <w:szCs w:val="20"/>
                        </w:rPr>
                      </w:pPr>
                    </w:p>
                    <w:p w14:paraId="5E2DB434" w14:textId="1A6712C6" w:rsidR="00001AE6" w:rsidRDefault="00001AE6" w:rsidP="00001AE6">
                      <w:pPr>
                        <w:rPr>
                          <w:rStyle w:val="Zstupntext"/>
                          <w:b/>
                          <w:color w:val="264356" w:themeColor="text2" w:themeShade="BF"/>
                          <w:sz w:val="20"/>
                          <w:szCs w:val="20"/>
                        </w:rPr>
                      </w:pPr>
                    </w:p>
                    <w:p w14:paraId="7F47EE46" w14:textId="058CE40D" w:rsidR="00001AE6" w:rsidRDefault="00001AE6" w:rsidP="00001AE6">
                      <w:pPr>
                        <w:rPr>
                          <w:rStyle w:val="Zstupntext"/>
                          <w:b/>
                          <w:color w:val="264356" w:themeColor="text2" w:themeShade="BF"/>
                          <w:sz w:val="20"/>
                          <w:szCs w:val="20"/>
                        </w:rPr>
                      </w:pPr>
                    </w:p>
                    <w:p w14:paraId="09157A80" w14:textId="180947AF" w:rsidR="00001AE6" w:rsidRDefault="00001AE6" w:rsidP="00001AE6">
                      <w:pPr>
                        <w:rPr>
                          <w:rStyle w:val="Zstupntext"/>
                          <w:b/>
                          <w:color w:val="264356" w:themeColor="text2" w:themeShade="BF"/>
                          <w:sz w:val="20"/>
                          <w:szCs w:val="20"/>
                        </w:rPr>
                      </w:pPr>
                    </w:p>
                    <w:p w14:paraId="370FCD7B" w14:textId="744AB768" w:rsidR="00001AE6" w:rsidRDefault="00001AE6" w:rsidP="00001AE6">
                      <w:pPr>
                        <w:rPr>
                          <w:rStyle w:val="Zstupntext"/>
                          <w:b/>
                          <w:color w:val="264356" w:themeColor="text2" w:themeShade="BF"/>
                          <w:sz w:val="20"/>
                          <w:szCs w:val="20"/>
                        </w:rPr>
                      </w:pPr>
                    </w:p>
                    <w:p w14:paraId="716AF4CF" w14:textId="2F3E95EC" w:rsidR="00001AE6" w:rsidRDefault="00001AE6" w:rsidP="00001AE6">
                      <w:pPr>
                        <w:rPr>
                          <w:rStyle w:val="Zstupntext"/>
                          <w:b/>
                          <w:color w:val="264356" w:themeColor="text2" w:themeShade="BF"/>
                          <w:sz w:val="20"/>
                          <w:szCs w:val="20"/>
                        </w:rPr>
                      </w:pPr>
                    </w:p>
                    <w:p w14:paraId="0F0A47CB" w14:textId="1870EE0C" w:rsidR="00001AE6" w:rsidRDefault="00001AE6" w:rsidP="00001AE6">
                      <w:pPr>
                        <w:rPr>
                          <w:rStyle w:val="Zstupntext"/>
                          <w:b/>
                          <w:color w:val="264356" w:themeColor="text2" w:themeShade="BF"/>
                          <w:sz w:val="20"/>
                          <w:szCs w:val="20"/>
                        </w:rPr>
                      </w:pPr>
                    </w:p>
                    <w:p w14:paraId="688D510D" w14:textId="2FE800C1" w:rsidR="00001AE6" w:rsidRPr="00001AE6" w:rsidRDefault="00001AE6" w:rsidP="00001AE6">
                      <w:pPr>
                        <w:rPr>
                          <w:rStyle w:val="Zstupntext"/>
                          <w:b/>
                          <w:color w:val="264356" w:themeColor="text2" w:themeShade="BF"/>
                          <w:sz w:val="20"/>
                          <w:szCs w:val="20"/>
                        </w:rPr>
                      </w:pPr>
                      <w:r>
                        <w:rPr>
                          <w:rStyle w:val="Zstupntext"/>
                          <w:b/>
                          <w:color w:val="264356" w:themeColor="text2" w:themeShade="BF"/>
                          <w:sz w:val="20"/>
                          <w:szCs w:val="20"/>
                        </w:rPr>
                        <w:t>Účel zpracování</w:t>
                      </w:r>
                    </w:p>
                  </w:txbxContent>
                </v:textbox>
                <w10:wrap type="square" anchorx="page" anchory="margin"/>
              </v:rect>
            </w:pict>
          </mc:Fallback>
        </mc:AlternateContent>
      </w:r>
    </w:p>
    <w:p w14:paraId="4A570B53" w14:textId="44805EB3" w:rsidR="007E41F5" w:rsidRPr="007E41F5" w:rsidRDefault="007E41F5" w:rsidP="007E41F5">
      <w:r>
        <w:t xml:space="preserve">Vážený obchodní partnere, </w:t>
      </w:r>
    </w:p>
    <w:p w14:paraId="67AC110C" w14:textId="77777777" w:rsidR="00001AE6" w:rsidRDefault="00001AE6" w:rsidP="00001AE6">
      <w:pPr>
        <w:pStyle w:val="Standard"/>
      </w:pPr>
      <w:r w:rsidRPr="00290791">
        <w:t>Následující texty jsme vytvořili proto, abychom vás seznámili se způsobem, jak shromažďujeme, zpracováváme, používáme a chráníme vaše osobní údaje a soukromí. Věříme, že odpoví na otázky, které vás zajímají.</w:t>
      </w:r>
    </w:p>
    <w:p w14:paraId="4F16DB8D" w14:textId="23519B83" w:rsidR="00001AE6" w:rsidRDefault="00001AE6" w:rsidP="00001AE6">
      <w:pPr>
        <w:pStyle w:val="Standard"/>
        <w:spacing w:line="276" w:lineRule="auto"/>
        <w:jc w:val="both"/>
        <w:rPr>
          <w:rFonts w:cs="Arial"/>
          <w:szCs w:val="20"/>
        </w:rPr>
      </w:pPr>
      <w:r>
        <w:rPr>
          <w:rFonts w:cs="Arial"/>
          <w:szCs w:val="20"/>
        </w:rPr>
        <w:t xml:space="preserve">Udělujete tímto souhlas společnosti </w:t>
      </w:r>
      <w:proofErr w:type="spellStart"/>
      <w:r w:rsidR="006B297F" w:rsidRPr="006B297F">
        <w:rPr>
          <w:rFonts w:cs="Arial"/>
          <w:b/>
          <w:szCs w:val="20"/>
        </w:rPr>
        <w:t>EFAcademy</w:t>
      </w:r>
      <w:proofErr w:type="spellEnd"/>
      <w:r w:rsidR="006B297F" w:rsidRPr="006B297F">
        <w:rPr>
          <w:rFonts w:cs="Arial"/>
          <w:b/>
          <w:szCs w:val="20"/>
        </w:rPr>
        <w:t xml:space="preserve"> </w:t>
      </w:r>
      <w:r w:rsidRPr="006B297F">
        <w:rPr>
          <w:rFonts w:cs="Arial"/>
          <w:b/>
          <w:szCs w:val="20"/>
        </w:rPr>
        <w:t>s.r.o.</w:t>
      </w:r>
      <w:r>
        <w:rPr>
          <w:rFonts w:cs="Arial"/>
          <w:szCs w:val="20"/>
        </w:rPr>
        <w:t xml:space="preserve"> , se sídlem </w:t>
      </w:r>
      <w:r w:rsidR="006B297F">
        <w:rPr>
          <w:rFonts w:cs="Arial"/>
          <w:szCs w:val="20"/>
        </w:rPr>
        <w:t xml:space="preserve">Zlonínská 573, 250 65 Líbeznice, </w:t>
      </w:r>
      <w:r>
        <w:rPr>
          <w:rFonts w:cs="Arial"/>
          <w:szCs w:val="20"/>
        </w:rPr>
        <w:t xml:space="preserve">IČ: </w:t>
      </w:r>
      <w:r w:rsidR="006B297F">
        <w:rPr>
          <w:rFonts w:cs="Arial"/>
          <w:szCs w:val="20"/>
        </w:rPr>
        <w:t>05074592</w:t>
      </w:r>
      <w:r w:rsidR="00453A85">
        <w:rPr>
          <w:rFonts w:cs="Arial"/>
          <w:szCs w:val="20"/>
        </w:rPr>
        <w:t>, zapsané v obchodním</w:t>
      </w:r>
      <w:r>
        <w:rPr>
          <w:rFonts w:cs="Arial"/>
          <w:szCs w:val="20"/>
        </w:rPr>
        <w:t xml:space="preserve"> rejstříku vedeném u </w:t>
      </w:r>
      <w:r w:rsidR="00453A85">
        <w:rPr>
          <w:rFonts w:cs="Arial"/>
          <w:szCs w:val="20"/>
        </w:rPr>
        <w:t>Městského</w:t>
      </w:r>
      <w:r>
        <w:rPr>
          <w:rFonts w:cs="Arial"/>
          <w:szCs w:val="20"/>
        </w:rPr>
        <w:t xml:space="preserve"> soudu v </w:t>
      </w:r>
      <w:r w:rsidR="00453A85">
        <w:rPr>
          <w:rFonts w:cs="Arial"/>
          <w:szCs w:val="20"/>
        </w:rPr>
        <w:t>Praze</w:t>
      </w:r>
      <w:r>
        <w:rPr>
          <w:rFonts w:cs="Arial"/>
          <w:szCs w:val="20"/>
        </w:rPr>
        <w:t>, spisová značka C</w:t>
      </w:r>
      <w:r w:rsidR="00453A85">
        <w:rPr>
          <w:rFonts w:cs="Arial"/>
          <w:szCs w:val="20"/>
        </w:rPr>
        <w:t>257913</w:t>
      </w:r>
      <w:r>
        <w:rPr>
          <w:rFonts w:cs="Arial"/>
          <w:szCs w:val="20"/>
        </w:rPr>
        <w:t xml:space="preserve"> </w:t>
      </w:r>
      <w:r w:rsidRPr="00290791">
        <w:rPr>
          <w:rFonts w:cs="Arial"/>
          <w:b/>
          <w:szCs w:val="20"/>
        </w:rPr>
        <w:t>(dále jen „Správce“)</w:t>
      </w:r>
      <w:r>
        <w:rPr>
          <w:rFonts w:cs="Arial"/>
          <w:szCs w:val="20"/>
        </w:rPr>
        <w:t xml:space="preserve">, aby ve smyslu nařízení Evropského parlamentu a Rady (EU) č. 2016/679 o </w:t>
      </w:r>
      <w:r>
        <w:rPr>
          <w:rFonts w:cs="Arial"/>
          <w:bCs/>
          <w:szCs w:val="20"/>
        </w:rPr>
        <w:t xml:space="preserve">ochraně fyzických osob v souvislosti se zpracováním osobních údajů a o volném pohybu těchto údajů a o zrušení směrnice 95/46/ES (obecné nařízení o ochraně osobních údajů), </w:t>
      </w:r>
      <w:r>
        <w:rPr>
          <w:rFonts w:cs="Arial"/>
          <w:szCs w:val="20"/>
        </w:rPr>
        <w:t>(dále jen „Nařízení“) zpracovávala tyto osobní údaje:</w:t>
      </w:r>
    </w:p>
    <w:p w14:paraId="626695A9" w14:textId="77777777" w:rsidR="00001AE6" w:rsidRDefault="00001AE6" w:rsidP="00502B54">
      <w:pPr>
        <w:pStyle w:val="Odstavecseseznamem"/>
        <w:numPr>
          <w:ilvl w:val="0"/>
          <w:numId w:val="36"/>
        </w:numPr>
        <w:suppressAutoHyphens/>
        <w:autoSpaceDN w:val="0"/>
        <w:spacing w:after="0" w:line="276" w:lineRule="auto"/>
        <w:contextualSpacing w:val="0"/>
        <w:jc w:val="both"/>
        <w:textAlignment w:val="baseline"/>
      </w:pPr>
      <w:r>
        <w:rPr>
          <w:rFonts w:cs="Arial"/>
          <w:szCs w:val="20"/>
        </w:rPr>
        <w:t>jméno a příjmení, včetně akademických titulů před a za jménem</w:t>
      </w:r>
    </w:p>
    <w:p w14:paraId="14885727" w14:textId="77777777" w:rsidR="00001AE6" w:rsidRDefault="00001AE6" w:rsidP="00502B54">
      <w:pPr>
        <w:pStyle w:val="Odstavecseseznamem"/>
        <w:numPr>
          <w:ilvl w:val="0"/>
          <w:numId w:val="36"/>
        </w:numPr>
        <w:suppressAutoHyphens/>
        <w:autoSpaceDN w:val="0"/>
        <w:spacing w:after="0" w:line="276" w:lineRule="auto"/>
        <w:contextualSpacing w:val="0"/>
        <w:jc w:val="both"/>
        <w:textAlignment w:val="baseline"/>
      </w:pPr>
      <w:r>
        <w:rPr>
          <w:rFonts w:cs="Arial"/>
          <w:szCs w:val="20"/>
        </w:rPr>
        <w:t>název společnosti</w:t>
      </w:r>
    </w:p>
    <w:p w14:paraId="4D843614" w14:textId="77777777" w:rsidR="00001AE6" w:rsidRDefault="00001AE6" w:rsidP="00502B54">
      <w:pPr>
        <w:pStyle w:val="Odstavecseseznamem"/>
        <w:numPr>
          <w:ilvl w:val="0"/>
          <w:numId w:val="36"/>
        </w:numPr>
        <w:suppressAutoHyphens/>
        <w:autoSpaceDN w:val="0"/>
        <w:spacing w:after="0" w:line="276" w:lineRule="auto"/>
        <w:contextualSpacing w:val="0"/>
        <w:jc w:val="both"/>
        <w:textAlignment w:val="baseline"/>
      </w:pPr>
      <w:r>
        <w:rPr>
          <w:rFonts w:cs="Arial"/>
          <w:szCs w:val="20"/>
        </w:rPr>
        <w:t>e-mail</w:t>
      </w:r>
    </w:p>
    <w:p w14:paraId="641B7EF8" w14:textId="77777777" w:rsidR="00001AE6" w:rsidRDefault="00001AE6" w:rsidP="00502B54">
      <w:pPr>
        <w:pStyle w:val="Odstavecseseznamem"/>
        <w:numPr>
          <w:ilvl w:val="0"/>
          <w:numId w:val="36"/>
        </w:numPr>
        <w:suppressAutoHyphens/>
        <w:autoSpaceDN w:val="0"/>
        <w:spacing w:after="0" w:line="276" w:lineRule="auto"/>
        <w:contextualSpacing w:val="0"/>
        <w:jc w:val="both"/>
        <w:textAlignment w:val="baseline"/>
      </w:pPr>
      <w:r>
        <w:rPr>
          <w:rFonts w:cs="Arial"/>
          <w:szCs w:val="20"/>
        </w:rPr>
        <w:t>telefonní číslo</w:t>
      </w:r>
    </w:p>
    <w:p w14:paraId="0DE2EAE8" w14:textId="77777777" w:rsidR="00001AE6" w:rsidRDefault="00001AE6" w:rsidP="00502B54">
      <w:pPr>
        <w:pStyle w:val="Odstavecseseznamem"/>
        <w:numPr>
          <w:ilvl w:val="0"/>
          <w:numId w:val="36"/>
        </w:numPr>
        <w:suppressAutoHyphens/>
        <w:autoSpaceDN w:val="0"/>
        <w:spacing w:after="0" w:line="276" w:lineRule="auto"/>
        <w:contextualSpacing w:val="0"/>
        <w:jc w:val="both"/>
        <w:textAlignment w:val="baseline"/>
      </w:pPr>
      <w:r>
        <w:rPr>
          <w:rFonts w:cs="Arial"/>
          <w:szCs w:val="20"/>
        </w:rPr>
        <w:t>adresa bydliště, nebo sídla společnosti</w:t>
      </w:r>
    </w:p>
    <w:p w14:paraId="555A6E97" w14:textId="77777777" w:rsidR="00001AE6" w:rsidRPr="00290791" w:rsidRDefault="00001AE6" w:rsidP="00502B54">
      <w:pPr>
        <w:pStyle w:val="Odstavecseseznamem"/>
        <w:numPr>
          <w:ilvl w:val="0"/>
          <w:numId w:val="36"/>
        </w:numPr>
        <w:suppressAutoHyphens/>
        <w:autoSpaceDN w:val="0"/>
        <w:spacing w:after="0" w:line="276" w:lineRule="auto"/>
        <w:contextualSpacing w:val="0"/>
        <w:jc w:val="both"/>
        <w:textAlignment w:val="baseline"/>
        <w:rPr>
          <w:rFonts w:cs="F"/>
        </w:rPr>
      </w:pPr>
      <w:r>
        <w:rPr>
          <w:rFonts w:cs="Arial"/>
          <w:szCs w:val="20"/>
        </w:rPr>
        <w:t>IČ</w:t>
      </w:r>
    </w:p>
    <w:p w14:paraId="09518C6C" w14:textId="77777777" w:rsidR="00001AE6" w:rsidRPr="00290791" w:rsidRDefault="00001AE6" w:rsidP="00502B54">
      <w:pPr>
        <w:pStyle w:val="Odstavecseseznamem"/>
        <w:numPr>
          <w:ilvl w:val="0"/>
          <w:numId w:val="36"/>
        </w:numPr>
        <w:suppressAutoHyphens/>
        <w:autoSpaceDN w:val="0"/>
        <w:spacing w:after="0"/>
        <w:contextualSpacing w:val="0"/>
        <w:textAlignment w:val="baseline"/>
      </w:pPr>
      <w:r w:rsidRPr="00290791">
        <w:t>údaje o objednávkách a provedených finančních transakcích mezi zákazníkem a správcem, zejména o jejich účelu a dalších náležitostech dle § 11 odst. 1 zákona 563/1991 Sb., o účetnictví</w:t>
      </w:r>
    </w:p>
    <w:p w14:paraId="1884BE7D" w14:textId="77777777" w:rsidR="00001AE6" w:rsidRDefault="00001AE6" w:rsidP="00502B54">
      <w:pPr>
        <w:pStyle w:val="Odstavecseseznamem"/>
        <w:numPr>
          <w:ilvl w:val="0"/>
          <w:numId w:val="36"/>
        </w:numPr>
        <w:suppressAutoHyphens/>
        <w:autoSpaceDN w:val="0"/>
        <w:spacing w:after="0" w:line="276" w:lineRule="auto"/>
        <w:contextualSpacing w:val="0"/>
        <w:jc w:val="both"/>
        <w:textAlignment w:val="baseline"/>
      </w:pPr>
      <w:r w:rsidRPr="00290791">
        <w:t>údaje o dosažených výsledcích vzdělávání, odpovědi na testové otázky, informace o výsledcích zkoušek, výsledcích opravných zkoušek, o vydání osvědčení</w:t>
      </w:r>
    </w:p>
    <w:p w14:paraId="378C7E2E" w14:textId="3A25FFC9" w:rsidR="00001AE6" w:rsidRDefault="00001AE6" w:rsidP="00502B54">
      <w:pPr>
        <w:pStyle w:val="Odstavecseseznamem"/>
        <w:numPr>
          <w:ilvl w:val="0"/>
          <w:numId w:val="36"/>
        </w:numPr>
        <w:suppressAutoHyphens/>
        <w:autoSpaceDN w:val="0"/>
        <w:spacing w:after="0" w:line="276" w:lineRule="auto"/>
        <w:contextualSpacing w:val="0"/>
        <w:jc w:val="both"/>
        <w:textAlignment w:val="baseline"/>
      </w:pPr>
      <w:r>
        <w:t xml:space="preserve">audiovizuální záznam z akcí </w:t>
      </w:r>
      <w:proofErr w:type="spellStart"/>
      <w:r w:rsidR="006B297F">
        <w:t>EFAcademy</w:t>
      </w:r>
      <w:proofErr w:type="spellEnd"/>
      <w:r w:rsidR="006B297F">
        <w:t xml:space="preserve"> s.r.o.</w:t>
      </w:r>
    </w:p>
    <w:p w14:paraId="23D16A1A" w14:textId="77777777" w:rsidR="00001AE6" w:rsidRDefault="00001AE6" w:rsidP="00502B54">
      <w:pPr>
        <w:pStyle w:val="Odstavecseseznamem"/>
        <w:numPr>
          <w:ilvl w:val="0"/>
          <w:numId w:val="36"/>
        </w:numPr>
        <w:suppressAutoHyphens/>
        <w:autoSpaceDN w:val="0"/>
        <w:spacing w:after="0" w:line="276" w:lineRule="auto"/>
        <w:contextualSpacing w:val="0"/>
        <w:jc w:val="both"/>
        <w:textAlignment w:val="baseline"/>
      </w:pPr>
      <w:r>
        <w:t>Cookies/IP adresa</w:t>
      </w:r>
    </w:p>
    <w:p w14:paraId="33E0348C" w14:textId="77777777" w:rsidR="00001AE6" w:rsidRPr="00290791" w:rsidRDefault="00001AE6" w:rsidP="00001AE6">
      <w:pPr>
        <w:rPr>
          <w:rFonts w:cs="Arial"/>
          <w:szCs w:val="20"/>
        </w:rPr>
      </w:pPr>
    </w:p>
    <w:p w14:paraId="3B4CB52D" w14:textId="77777777" w:rsidR="00001AE6" w:rsidRPr="00290791" w:rsidRDefault="00001AE6" w:rsidP="00001AE6">
      <w:pPr>
        <w:spacing w:line="276" w:lineRule="auto"/>
        <w:jc w:val="both"/>
        <w:rPr>
          <w:rFonts w:cs="F"/>
        </w:rPr>
      </w:pPr>
      <w:r w:rsidRPr="00EA6BA6">
        <w:rPr>
          <w:rFonts w:cs="Arial"/>
          <w:szCs w:val="20"/>
        </w:rPr>
        <w:t xml:space="preserve">Jméno, příjmení, název společnosti, telefonní číslo a e-mail je možné zpracovat na základě Vámi uděleného souhlasu a je nutné zpracovat </w:t>
      </w:r>
      <w:r w:rsidRPr="00EA6BA6">
        <w:rPr>
          <w:rFonts w:cs="Arial"/>
          <w:b/>
          <w:szCs w:val="20"/>
        </w:rPr>
        <w:t>za účelem</w:t>
      </w:r>
      <w:r w:rsidRPr="00EA6BA6">
        <w:rPr>
          <w:rFonts w:cs="Arial"/>
          <w:szCs w:val="20"/>
        </w:rPr>
        <w:t>:</w:t>
      </w:r>
    </w:p>
    <w:p w14:paraId="08CF62C8" w14:textId="77777777" w:rsidR="00001AE6" w:rsidRPr="00290791" w:rsidRDefault="00001AE6" w:rsidP="00502B54">
      <w:pPr>
        <w:pStyle w:val="Odstavecseseznamem"/>
        <w:numPr>
          <w:ilvl w:val="0"/>
          <w:numId w:val="37"/>
        </w:numPr>
        <w:suppressAutoHyphens/>
        <w:autoSpaceDN w:val="0"/>
        <w:spacing w:after="0" w:line="276" w:lineRule="auto"/>
        <w:contextualSpacing w:val="0"/>
        <w:jc w:val="both"/>
        <w:textAlignment w:val="baseline"/>
        <w:rPr>
          <w:rFonts w:cs="F"/>
        </w:rPr>
      </w:pPr>
      <w:r>
        <w:rPr>
          <w:rFonts w:cs="Arial"/>
          <w:szCs w:val="20"/>
        </w:rPr>
        <w:t xml:space="preserve">poskytování služeb, plnění smlouvy, nebo objednávky, </w:t>
      </w:r>
    </w:p>
    <w:p w14:paraId="170D478F" w14:textId="77777777" w:rsidR="00001AE6" w:rsidRPr="00290791" w:rsidRDefault="00001AE6" w:rsidP="00502B54">
      <w:pPr>
        <w:pStyle w:val="Odstavecseseznamem"/>
        <w:numPr>
          <w:ilvl w:val="0"/>
          <w:numId w:val="37"/>
        </w:numPr>
        <w:suppressAutoHyphens/>
        <w:autoSpaceDN w:val="0"/>
        <w:spacing w:after="0" w:line="276" w:lineRule="auto"/>
        <w:contextualSpacing w:val="0"/>
        <w:jc w:val="both"/>
        <w:textAlignment w:val="baseline"/>
        <w:rPr>
          <w:rFonts w:cs="F"/>
        </w:rPr>
      </w:pPr>
      <w:r>
        <w:rPr>
          <w:rFonts w:cs="Arial"/>
          <w:szCs w:val="20"/>
        </w:rPr>
        <w:t>technická zpráva webového portálu,</w:t>
      </w:r>
    </w:p>
    <w:p w14:paraId="737EF590" w14:textId="77777777" w:rsidR="00001AE6" w:rsidRPr="00290791" w:rsidRDefault="00001AE6" w:rsidP="00502B54">
      <w:pPr>
        <w:pStyle w:val="Odstavecseseznamem"/>
        <w:numPr>
          <w:ilvl w:val="0"/>
          <w:numId w:val="37"/>
        </w:numPr>
        <w:suppressAutoHyphens/>
        <w:autoSpaceDN w:val="0"/>
        <w:spacing w:after="0" w:line="276" w:lineRule="auto"/>
        <w:contextualSpacing w:val="0"/>
        <w:jc w:val="both"/>
        <w:textAlignment w:val="baseline"/>
        <w:rPr>
          <w:rFonts w:cs="F"/>
        </w:rPr>
      </w:pPr>
      <w:r>
        <w:rPr>
          <w:rFonts w:cs="Arial"/>
          <w:szCs w:val="20"/>
        </w:rPr>
        <w:t>zpracování plateb,</w:t>
      </w:r>
    </w:p>
    <w:p w14:paraId="689F937D" w14:textId="77777777" w:rsidR="00001AE6" w:rsidRPr="00290791" w:rsidRDefault="00001AE6" w:rsidP="00502B54">
      <w:pPr>
        <w:pStyle w:val="Odstavecseseznamem"/>
        <w:numPr>
          <w:ilvl w:val="0"/>
          <w:numId w:val="37"/>
        </w:numPr>
        <w:suppressAutoHyphens/>
        <w:autoSpaceDN w:val="0"/>
        <w:spacing w:after="0" w:line="276" w:lineRule="auto"/>
        <w:contextualSpacing w:val="0"/>
        <w:jc w:val="both"/>
        <w:textAlignment w:val="baseline"/>
        <w:rPr>
          <w:rFonts w:cs="F"/>
        </w:rPr>
      </w:pPr>
      <w:r>
        <w:rPr>
          <w:rFonts w:cs="Arial"/>
          <w:szCs w:val="20"/>
        </w:rPr>
        <w:t>vedení účetnictví,</w:t>
      </w:r>
    </w:p>
    <w:p w14:paraId="4CEA1E1E" w14:textId="78DBC590" w:rsidR="00001AE6" w:rsidRPr="00290791" w:rsidRDefault="00001AE6" w:rsidP="00502B54">
      <w:pPr>
        <w:pStyle w:val="Odstavecseseznamem"/>
        <w:numPr>
          <w:ilvl w:val="0"/>
          <w:numId w:val="37"/>
        </w:numPr>
        <w:suppressAutoHyphens/>
        <w:autoSpaceDN w:val="0"/>
        <w:spacing w:after="0" w:line="276" w:lineRule="auto"/>
        <w:contextualSpacing w:val="0"/>
        <w:jc w:val="both"/>
        <w:textAlignment w:val="baseline"/>
        <w:rPr>
          <w:rFonts w:cs="F"/>
        </w:rPr>
      </w:pPr>
      <w:r>
        <w:rPr>
          <w:rFonts w:cs="Arial"/>
          <w:szCs w:val="20"/>
        </w:rPr>
        <w:t>marketing a zasílání newslett</w:t>
      </w:r>
      <w:r w:rsidR="006B297F">
        <w:rPr>
          <w:rFonts w:cs="Arial"/>
          <w:szCs w:val="20"/>
        </w:rPr>
        <w:t>e</w:t>
      </w:r>
      <w:r>
        <w:rPr>
          <w:rFonts w:cs="Arial"/>
          <w:szCs w:val="20"/>
        </w:rPr>
        <w:t xml:space="preserve">rů. </w:t>
      </w:r>
    </w:p>
    <w:p w14:paraId="065CCC59" w14:textId="77777777" w:rsidR="00001AE6" w:rsidRDefault="00001AE6" w:rsidP="00001AE6">
      <w:pPr>
        <w:spacing w:line="276" w:lineRule="auto"/>
        <w:ind w:firstLine="284"/>
        <w:jc w:val="both"/>
        <w:rPr>
          <w:rFonts w:cs="Arial"/>
          <w:szCs w:val="20"/>
        </w:rPr>
      </w:pPr>
    </w:p>
    <w:p w14:paraId="4C923A77" w14:textId="11EE2A5C" w:rsidR="00001AE6" w:rsidRPr="00EA6BA6" w:rsidRDefault="00001AE6" w:rsidP="00001AE6">
      <w:pPr>
        <w:spacing w:line="276" w:lineRule="auto"/>
        <w:jc w:val="both"/>
      </w:pPr>
      <w:r w:rsidRPr="00EA6BA6">
        <w:rPr>
          <w:rFonts w:cs="Arial"/>
          <w:szCs w:val="20"/>
        </w:rPr>
        <w:t xml:space="preserve">Tyto údaje budou </w:t>
      </w:r>
      <w:r>
        <w:rPr>
          <w:rFonts w:cs="Arial"/>
          <w:szCs w:val="20"/>
        </w:rPr>
        <w:t>Správcem</w:t>
      </w:r>
      <w:r w:rsidRPr="00EA6BA6">
        <w:rPr>
          <w:rFonts w:cs="Arial"/>
          <w:szCs w:val="20"/>
        </w:rPr>
        <w:t xml:space="preserve"> zpracovány po dobu 10</w:t>
      </w:r>
      <w:r>
        <w:rPr>
          <w:rFonts w:cs="Arial"/>
          <w:szCs w:val="20"/>
        </w:rPr>
        <w:t>let od okamžiku, kdy již nebude účel, pro který by je uchovával, pokud</w:t>
      </w:r>
      <w:r w:rsidR="006B297F">
        <w:rPr>
          <w:rFonts w:cs="Arial"/>
          <w:szCs w:val="20"/>
        </w:rPr>
        <w:t xml:space="preserve"> mu zákon nenařizuje delší dobu</w:t>
      </w:r>
      <w:r>
        <w:rPr>
          <w:rFonts w:cs="Arial"/>
          <w:szCs w:val="20"/>
        </w:rPr>
        <w:t>.</w:t>
      </w:r>
    </w:p>
    <w:p w14:paraId="532DD344" w14:textId="3490AB1D" w:rsidR="007E41F5" w:rsidRDefault="007E41F5" w:rsidP="007E41F5">
      <w:pPr>
        <w:pStyle w:val="Odstavecseseznamem"/>
        <w:ind w:left="284"/>
        <w:contextualSpacing w:val="0"/>
        <w:rPr>
          <w:rFonts w:cs="Arial"/>
          <w:szCs w:val="20"/>
        </w:rPr>
      </w:pPr>
    </w:p>
    <w:p w14:paraId="64B1F8BB" w14:textId="3EF0F659" w:rsidR="00001AE6" w:rsidRDefault="00001AE6" w:rsidP="007E41F5">
      <w:pPr>
        <w:pStyle w:val="Odstavecseseznamem"/>
        <w:ind w:left="284"/>
        <w:contextualSpacing w:val="0"/>
        <w:rPr>
          <w:rFonts w:cs="Arial"/>
          <w:szCs w:val="20"/>
        </w:rPr>
      </w:pPr>
    </w:p>
    <w:p w14:paraId="46A47A99" w14:textId="0CC7B8C0" w:rsidR="00001AE6" w:rsidRPr="00001AE6" w:rsidRDefault="00502B54" w:rsidP="00001AE6">
      <w:pPr>
        <w:pStyle w:val="Odstavecseseznamem"/>
        <w:ind w:left="284"/>
        <w:contextualSpacing w:val="0"/>
        <w:rPr>
          <w:rFonts w:cs="Arial"/>
          <w:szCs w:val="20"/>
        </w:rPr>
      </w:pPr>
      <w:r w:rsidRPr="00001AE6">
        <w:rPr>
          <w:noProof/>
          <w:highlight w:val="yellow"/>
        </w:rPr>
        <w:lastRenderedPageBreak/>
        <mc:AlternateContent>
          <mc:Choice Requires="wps">
            <w:drawing>
              <wp:anchor distT="0" distB="0" distL="457200" distR="114300" simplePos="0" relativeHeight="251661312" behindDoc="0" locked="0" layoutInCell="0" allowOverlap="1" wp14:anchorId="5528CCD3" wp14:editId="01F243DD">
                <wp:simplePos x="0" y="0"/>
                <wp:positionH relativeFrom="page">
                  <wp:posOffset>92075</wp:posOffset>
                </wp:positionH>
                <wp:positionV relativeFrom="margin">
                  <wp:posOffset>-276225</wp:posOffset>
                </wp:positionV>
                <wp:extent cx="1008000" cy="9655810"/>
                <wp:effectExtent l="0" t="0" r="1905" b="0"/>
                <wp:wrapSquare wrapText="bothSides"/>
                <wp:docPr id="1" name="Automatický obraz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9655810"/>
                        </a:xfrm>
                        <a:prstGeom prst="rect">
                          <a:avLst/>
                        </a:prstGeom>
                        <a:solidFill>
                          <a:schemeClr val="tx2">
                            <a:lumMod val="20000"/>
                            <a:lumOff val="80000"/>
                            <a:alpha val="34902"/>
                          </a:schemeClr>
                        </a:solidFill>
                        <a:extLst/>
                      </wps:spPr>
                      <wps:txbx>
                        <w:txbxContent>
                          <w:p w14:paraId="0E3EA1EE" w14:textId="4FD31E3A" w:rsidR="00001AE6" w:rsidRPr="00001AE6" w:rsidRDefault="00001AE6">
                            <w:pPr>
                              <w:spacing w:before="480" w:after="240"/>
                              <w:rPr>
                                <w:b/>
                                <w:bCs/>
                                <w:color w:val="264356" w:themeColor="text2" w:themeShade="BF"/>
                                <w:sz w:val="20"/>
                                <w:szCs w:val="20"/>
                              </w:rPr>
                            </w:pPr>
                            <w:r w:rsidRPr="00001AE6">
                              <w:rPr>
                                <w:b/>
                                <w:bCs/>
                                <w:color w:val="264356" w:themeColor="text2" w:themeShade="BF"/>
                                <w:sz w:val="20"/>
                                <w:szCs w:val="20"/>
                              </w:rPr>
                              <w:t>Cookies</w:t>
                            </w:r>
                          </w:p>
                          <w:p w14:paraId="7ED76359" w14:textId="4BD592BD" w:rsidR="00001AE6" w:rsidRDefault="00001AE6" w:rsidP="00001AE6">
                            <w:pPr>
                              <w:rPr>
                                <w:rStyle w:val="Zstupntext"/>
                                <w:color w:val="264356" w:themeColor="text2" w:themeShade="BF"/>
                              </w:rPr>
                            </w:pPr>
                          </w:p>
                          <w:p w14:paraId="5B6B2770" w14:textId="38D4D82B" w:rsidR="00001AE6" w:rsidRDefault="00001AE6" w:rsidP="00001AE6">
                            <w:pPr>
                              <w:rPr>
                                <w:rStyle w:val="Zstupntext"/>
                                <w:color w:val="264356" w:themeColor="text2" w:themeShade="BF"/>
                              </w:rPr>
                            </w:pPr>
                          </w:p>
                          <w:p w14:paraId="3507431A" w14:textId="622EEA81" w:rsidR="00001AE6" w:rsidRDefault="00001AE6" w:rsidP="00001AE6">
                            <w:pPr>
                              <w:rPr>
                                <w:rStyle w:val="Zstupntext"/>
                                <w:b/>
                                <w:color w:val="264356" w:themeColor="text2" w:themeShade="BF"/>
                              </w:rPr>
                            </w:pPr>
                            <w:proofErr w:type="spellStart"/>
                            <w:r w:rsidRPr="00001AE6">
                              <w:rPr>
                                <w:rStyle w:val="Zstupntext"/>
                                <w:b/>
                                <w:color w:val="264356" w:themeColor="text2" w:themeShade="BF"/>
                              </w:rPr>
                              <w:t>Zabezpeče</w:t>
                            </w:r>
                            <w:proofErr w:type="spellEnd"/>
                            <w:r>
                              <w:rPr>
                                <w:rStyle w:val="Zstupntext"/>
                                <w:b/>
                                <w:color w:val="264356" w:themeColor="text2" w:themeShade="BF"/>
                              </w:rPr>
                              <w:t>-</w:t>
                            </w:r>
                            <w:r w:rsidRPr="00001AE6">
                              <w:rPr>
                                <w:rStyle w:val="Zstupntext"/>
                                <w:b/>
                                <w:color w:val="264356" w:themeColor="text2" w:themeShade="BF"/>
                              </w:rPr>
                              <w:t>ní a ochrana osobních údajů</w:t>
                            </w:r>
                          </w:p>
                          <w:p w14:paraId="4254AF80" w14:textId="45DDA7ED" w:rsidR="00E079F4" w:rsidRDefault="00E079F4" w:rsidP="00001AE6">
                            <w:pPr>
                              <w:rPr>
                                <w:rStyle w:val="Zstupntext"/>
                                <w:b/>
                                <w:color w:val="264356" w:themeColor="text2" w:themeShade="BF"/>
                              </w:rPr>
                            </w:pPr>
                          </w:p>
                          <w:p w14:paraId="6380148C" w14:textId="43A13CD0" w:rsidR="00E079F4" w:rsidRDefault="00E079F4" w:rsidP="00001AE6">
                            <w:pPr>
                              <w:rPr>
                                <w:rStyle w:val="Zstupntext"/>
                                <w:b/>
                                <w:color w:val="264356" w:themeColor="text2" w:themeShade="BF"/>
                              </w:rPr>
                            </w:pPr>
                          </w:p>
                          <w:p w14:paraId="1BA6DE5E" w14:textId="6BAD77B7" w:rsidR="00E079F4" w:rsidRDefault="00E079F4" w:rsidP="00001AE6">
                            <w:pPr>
                              <w:rPr>
                                <w:rStyle w:val="Zstupntext"/>
                                <w:b/>
                                <w:color w:val="264356" w:themeColor="text2" w:themeShade="BF"/>
                              </w:rPr>
                            </w:pPr>
                          </w:p>
                          <w:p w14:paraId="78D690D4" w14:textId="5A7EFDD7" w:rsidR="00E079F4" w:rsidRDefault="00E079F4" w:rsidP="00001AE6">
                            <w:pPr>
                              <w:rPr>
                                <w:rStyle w:val="Zstupntext"/>
                                <w:b/>
                                <w:color w:val="264356" w:themeColor="text2" w:themeShade="BF"/>
                              </w:rPr>
                            </w:pPr>
                          </w:p>
                          <w:p w14:paraId="54DCFF70" w14:textId="4A6FF8BD" w:rsidR="00E079F4" w:rsidRDefault="00E079F4" w:rsidP="00001AE6">
                            <w:pPr>
                              <w:rPr>
                                <w:rStyle w:val="Zstupntext"/>
                                <w:b/>
                                <w:color w:val="264356" w:themeColor="text2" w:themeShade="BF"/>
                              </w:rPr>
                            </w:pPr>
                            <w:r>
                              <w:rPr>
                                <w:rStyle w:val="Zstupntext"/>
                                <w:b/>
                                <w:color w:val="264356" w:themeColor="text2" w:themeShade="BF"/>
                              </w:rPr>
                              <w:t xml:space="preserve">Předávání osobních údajů třetím stranám a souhlas se </w:t>
                            </w:r>
                            <w:proofErr w:type="spellStart"/>
                            <w:r>
                              <w:rPr>
                                <w:rStyle w:val="Zstupntext"/>
                                <w:b/>
                                <w:color w:val="264356" w:themeColor="text2" w:themeShade="BF"/>
                              </w:rPr>
                              <w:t>zpracová</w:t>
                            </w:r>
                            <w:proofErr w:type="spellEnd"/>
                            <w:r>
                              <w:rPr>
                                <w:rStyle w:val="Zstupntext"/>
                                <w:b/>
                                <w:color w:val="264356" w:themeColor="text2" w:themeShade="BF"/>
                              </w:rPr>
                              <w:t>-ním</w:t>
                            </w:r>
                          </w:p>
                          <w:p w14:paraId="44A64FBD" w14:textId="3B4DE0C6" w:rsidR="00B921E4" w:rsidRDefault="00B921E4" w:rsidP="00001AE6">
                            <w:pPr>
                              <w:rPr>
                                <w:rStyle w:val="Zstupntext"/>
                                <w:b/>
                                <w:color w:val="264356" w:themeColor="text2" w:themeShade="BF"/>
                              </w:rPr>
                            </w:pPr>
                          </w:p>
                          <w:p w14:paraId="35B4E0F9" w14:textId="77279083" w:rsidR="00B921E4" w:rsidRDefault="00B921E4" w:rsidP="00001AE6">
                            <w:pPr>
                              <w:rPr>
                                <w:rStyle w:val="Zstupntext"/>
                                <w:b/>
                                <w:color w:val="264356" w:themeColor="text2" w:themeShade="BF"/>
                              </w:rPr>
                            </w:pPr>
                          </w:p>
                          <w:p w14:paraId="0CD3F49A" w14:textId="77777777" w:rsidR="00990184" w:rsidRDefault="00990184" w:rsidP="00001AE6">
                            <w:pPr>
                              <w:rPr>
                                <w:rStyle w:val="Zstupntext"/>
                                <w:b/>
                                <w:color w:val="264356" w:themeColor="text2" w:themeShade="BF"/>
                              </w:rPr>
                            </w:pPr>
                          </w:p>
                          <w:p w14:paraId="5E017941" w14:textId="77777777" w:rsidR="00990184" w:rsidRDefault="00990184" w:rsidP="00001AE6">
                            <w:pPr>
                              <w:rPr>
                                <w:rStyle w:val="Zstupntext"/>
                                <w:b/>
                                <w:color w:val="264356" w:themeColor="text2" w:themeShade="BF"/>
                              </w:rPr>
                            </w:pPr>
                          </w:p>
                          <w:p w14:paraId="2C632FC9" w14:textId="3A5B5CBC" w:rsidR="00B921E4" w:rsidRDefault="00502B54" w:rsidP="00001AE6">
                            <w:pPr>
                              <w:rPr>
                                <w:rStyle w:val="Zstupntext"/>
                                <w:b/>
                                <w:color w:val="264356" w:themeColor="text2" w:themeShade="BF"/>
                              </w:rPr>
                            </w:pPr>
                            <w:r>
                              <w:rPr>
                                <w:rStyle w:val="Zstupntext"/>
                                <w:b/>
                                <w:color w:val="264356" w:themeColor="text2" w:themeShade="BF"/>
                              </w:rPr>
                              <w:t>V</w:t>
                            </w:r>
                            <w:r w:rsidR="00B921E4">
                              <w:rPr>
                                <w:rStyle w:val="Zstupntext"/>
                                <w:b/>
                                <w:color w:val="264356" w:themeColor="text2" w:themeShade="BF"/>
                              </w:rPr>
                              <w:t>aše práva v </w:t>
                            </w:r>
                            <w:proofErr w:type="spellStart"/>
                            <w:r w:rsidR="00B921E4">
                              <w:rPr>
                                <w:rStyle w:val="Zstupntext"/>
                                <w:b/>
                                <w:color w:val="264356" w:themeColor="text2" w:themeShade="BF"/>
                              </w:rPr>
                              <w:t>souvislos</w:t>
                            </w:r>
                            <w:proofErr w:type="spellEnd"/>
                            <w:r w:rsidR="00B921E4">
                              <w:rPr>
                                <w:rStyle w:val="Zstupntext"/>
                                <w:b/>
                                <w:color w:val="264356" w:themeColor="text2" w:themeShade="BF"/>
                              </w:rPr>
                              <w:t>-ti s ochranou osobních údajů</w:t>
                            </w:r>
                          </w:p>
                          <w:p w14:paraId="7EA2DA4D" w14:textId="77777777" w:rsidR="00B921E4" w:rsidRPr="00001AE6" w:rsidRDefault="00B921E4" w:rsidP="00001AE6">
                            <w:pPr>
                              <w:rPr>
                                <w:rStyle w:val="Zstupntext"/>
                                <w:b/>
                                <w:color w:val="264356"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5528CCD3" id="_x0000_s1027" style="position:absolute;left:0;text-align:left;margin-left:7.25pt;margin-top:-21.75pt;width:79.35pt;height:760.3pt;z-index:251661312;visibility:visible;mso-wrap-style:square;mso-width-percent:0;mso-height-percent:980;mso-wrap-distance-left:36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" o:allowincell="f" fillcolor="#cfdfea [671]" stroked="f">
                <v:fill opacity="22873f"/>
                <v:textbox inset="14.4pt,14.4pt,14.4pt,14.4pt">
                  <w:txbxContent>
                    <w:p w14:paraId="0E3EA1EE" w14:textId="4FD31E3A" w:rsidR="00001AE6" w:rsidRPr="00001AE6" w:rsidRDefault="00001AE6">
                      <w:pPr>
                        <w:spacing w:before="480" w:after="240"/>
                        <w:rPr>
                          <w:b/>
                          <w:bCs/>
                          <w:color w:val="264356" w:themeColor="text2" w:themeShade="BF"/>
                          <w:sz w:val="20"/>
                          <w:szCs w:val="20"/>
                        </w:rPr>
                      </w:pPr>
                      <w:r w:rsidRPr="00001AE6">
                        <w:rPr>
                          <w:b/>
                          <w:bCs/>
                          <w:color w:val="264356" w:themeColor="text2" w:themeShade="BF"/>
                          <w:sz w:val="20"/>
                          <w:szCs w:val="20"/>
                        </w:rPr>
                        <w:t>Cookies</w:t>
                      </w:r>
                    </w:p>
                    <w:p w14:paraId="7ED76359" w14:textId="4BD592BD" w:rsidR="00001AE6" w:rsidRDefault="00001AE6" w:rsidP="00001AE6">
                      <w:pPr>
                        <w:rPr>
                          <w:rStyle w:val="Zstupntext"/>
                          <w:color w:val="264356" w:themeColor="text2" w:themeShade="BF"/>
                        </w:rPr>
                      </w:pPr>
                    </w:p>
                    <w:p w14:paraId="5B6B2770" w14:textId="38D4D82B" w:rsidR="00001AE6" w:rsidRDefault="00001AE6" w:rsidP="00001AE6">
                      <w:pPr>
                        <w:rPr>
                          <w:rStyle w:val="Zstupntext"/>
                          <w:color w:val="264356" w:themeColor="text2" w:themeShade="BF"/>
                        </w:rPr>
                      </w:pPr>
                    </w:p>
                    <w:p w14:paraId="3507431A" w14:textId="622EEA81" w:rsidR="00001AE6" w:rsidRDefault="00001AE6" w:rsidP="00001AE6">
                      <w:pPr>
                        <w:rPr>
                          <w:rStyle w:val="Zstupntext"/>
                          <w:b/>
                          <w:color w:val="264356" w:themeColor="text2" w:themeShade="BF"/>
                        </w:rPr>
                      </w:pPr>
                      <w:proofErr w:type="spellStart"/>
                      <w:r w:rsidRPr="00001AE6">
                        <w:rPr>
                          <w:rStyle w:val="Zstupntext"/>
                          <w:b/>
                          <w:color w:val="264356" w:themeColor="text2" w:themeShade="BF"/>
                        </w:rPr>
                        <w:t>Zabezpeče</w:t>
                      </w:r>
                      <w:proofErr w:type="spellEnd"/>
                      <w:r>
                        <w:rPr>
                          <w:rStyle w:val="Zstupntext"/>
                          <w:b/>
                          <w:color w:val="264356" w:themeColor="text2" w:themeShade="BF"/>
                        </w:rPr>
                        <w:t>-</w:t>
                      </w:r>
                      <w:r w:rsidRPr="00001AE6">
                        <w:rPr>
                          <w:rStyle w:val="Zstupntext"/>
                          <w:b/>
                          <w:color w:val="264356" w:themeColor="text2" w:themeShade="BF"/>
                        </w:rPr>
                        <w:t>ní a ochrana osobních údajů</w:t>
                      </w:r>
                    </w:p>
                    <w:p w14:paraId="4254AF80" w14:textId="45DDA7ED" w:rsidR="00E079F4" w:rsidRDefault="00E079F4" w:rsidP="00001AE6">
                      <w:pPr>
                        <w:rPr>
                          <w:rStyle w:val="Zstupntext"/>
                          <w:b/>
                          <w:color w:val="264356" w:themeColor="text2" w:themeShade="BF"/>
                        </w:rPr>
                      </w:pPr>
                    </w:p>
                    <w:p w14:paraId="6380148C" w14:textId="43A13CD0" w:rsidR="00E079F4" w:rsidRDefault="00E079F4" w:rsidP="00001AE6">
                      <w:pPr>
                        <w:rPr>
                          <w:rStyle w:val="Zstupntext"/>
                          <w:b/>
                          <w:color w:val="264356" w:themeColor="text2" w:themeShade="BF"/>
                        </w:rPr>
                      </w:pPr>
                    </w:p>
                    <w:p w14:paraId="1BA6DE5E" w14:textId="6BAD77B7" w:rsidR="00E079F4" w:rsidRDefault="00E079F4" w:rsidP="00001AE6">
                      <w:pPr>
                        <w:rPr>
                          <w:rStyle w:val="Zstupntext"/>
                          <w:b/>
                          <w:color w:val="264356" w:themeColor="text2" w:themeShade="BF"/>
                        </w:rPr>
                      </w:pPr>
                    </w:p>
                    <w:p w14:paraId="78D690D4" w14:textId="5A7EFDD7" w:rsidR="00E079F4" w:rsidRDefault="00E079F4" w:rsidP="00001AE6">
                      <w:pPr>
                        <w:rPr>
                          <w:rStyle w:val="Zstupntext"/>
                          <w:b/>
                          <w:color w:val="264356" w:themeColor="text2" w:themeShade="BF"/>
                        </w:rPr>
                      </w:pPr>
                    </w:p>
                    <w:p w14:paraId="54DCFF70" w14:textId="4A6FF8BD" w:rsidR="00E079F4" w:rsidRDefault="00E079F4" w:rsidP="00001AE6">
                      <w:pPr>
                        <w:rPr>
                          <w:rStyle w:val="Zstupntext"/>
                          <w:b/>
                          <w:color w:val="264356" w:themeColor="text2" w:themeShade="BF"/>
                        </w:rPr>
                      </w:pPr>
                      <w:r>
                        <w:rPr>
                          <w:rStyle w:val="Zstupntext"/>
                          <w:b/>
                          <w:color w:val="264356" w:themeColor="text2" w:themeShade="BF"/>
                        </w:rPr>
                        <w:t xml:space="preserve">Předávání osobních údajů třetím stranám a souhlas se </w:t>
                      </w:r>
                      <w:proofErr w:type="spellStart"/>
                      <w:r>
                        <w:rPr>
                          <w:rStyle w:val="Zstupntext"/>
                          <w:b/>
                          <w:color w:val="264356" w:themeColor="text2" w:themeShade="BF"/>
                        </w:rPr>
                        <w:t>zpracová</w:t>
                      </w:r>
                      <w:proofErr w:type="spellEnd"/>
                      <w:r>
                        <w:rPr>
                          <w:rStyle w:val="Zstupntext"/>
                          <w:b/>
                          <w:color w:val="264356" w:themeColor="text2" w:themeShade="BF"/>
                        </w:rPr>
                        <w:t>-ním</w:t>
                      </w:r>
                    </w:p>
                    <w:p w14:paraId="44A64FBD" w14:textId="3B4DE0C6" w:rsidR="00B921E4" w:rsidRDefault="00B921E4" w:rsidP="00001AE6">
                      <w:pPr>
                        <w:rPr>
                          <w:rStyle w:val="Zstupntext"/>
                          <w:b/>
                          <w:color w:val="264356" w:themeColor="text2" w:themeShade="BF"/>
                        </w:rPr>
                      </w:pPr>
                    </w:p>
                    <w:p w14:paraId="35B4E0F9" w14:textId="77279083" w:rsidR="00B921E4" w:rsidRDefault="00B921E4" w:rsidP="00001AE6">
                      <w:pPr>
                        <w:rPr>
                          <w:rStyle w:val="Zstupntext"/>
                          <w:b/>
                          <w:color w:val="264356" w:themeColor="text2" w:themeShade="BF"/>
                        </w:rPr>
                      </w:pPr>
                    </w:p>
                    <w:p w14:paraId="0CD3F49A" w14:textId="77777777" w:rsidR="00990184" w:rsidRDefault="00990184" w:rsidP="00001AE6">
                      <w:pPr>
                        <w:rPr>
                          <w:rStyle w:val="Zstupntext"/>
                          <w:b/>
                          <w:color w:val="264356" w:themeColor="text2" w:themeShade="BF"/>
                        </w:rPr>
                      </w:pPr>
                    </w:p>
                    <w:p w14:paraId="5E017941" w14:textId="77777777" w:rsidR="00990184" w:rsidRDefault="00990184" w:rsidP="00001AE6">
                      <w:pPr>
                        <w:rPr>
                          <w:rStyle w:val="Zstupntext"/>
                          <w:b/>
                          <w:color w:val="264356" w:themeColor="text2" w:themeShade="BF"/>
                        </w:rPr>
                      </w:pPr>
                    </w:p>
                    <w:p w14:paraId="2C632FC9" w14:textId="3A5B5CBC" w:rsidR="00B921E4" w:rsidRDefault="00502B54" w:rsidP="00001AE6">
                      <w:pPr>
                        <w:rPr>
                          <w:rStyle w:val="Zstupntext"/>
                          <w:b/>
                          <w:color w:val="264356" w:themeColor="text2" w:themeShade="BF"/>
                        </w:rPr>
                      </w:pPr>
                      <w:r>
                        <w:rPr>
                          <w:rStyle w:val="Zstupntext"/>
                          <w:b/>
                          <w:color w:val="264356" w:themeColor="text2" w:themeShade="BF"/>
                        </w:rPr>
                        <w:t>V</w:t>
                      </w:r>
                      <w:r w:rsidR="00B921E4">
                        <w:rPr>
                          <w:rStyle w:val="Zstupntext"/>
                          <w:b/>
                          <w:color w:val="264356" w:themeColor="text2" w:themeShade="BF"/>
                        </w:rPr>
                        <w:t>aše práva v </w:t>
                      </w:r>
                      <w:proofErr w:type="spellStart"/>
                      <w:r w:rsidR="00B921E4">
                        <w:rPr>
                          <w:rStyle w:val="Zstupntext"/>
                          <w:b/>
                          <w:color w:val="264356" w:themeColor="text2" w:themeShade="BF"/>
                        </w:rPr>
                        <w:t>souvislos</w:t>
                      </w:r>
                      <w:proofErr w:type="spellEnd"/>
                      <w:r w:rsidR="00B921E4">
                        <w:rPr>
                          <w:rStyle w:val="Zstupntext"/>
                          <w:b/>
                          <w:color w:val="264356" w:themeColor="text2" w:themeShade="BF"/>
                        </w:rPr>
                        <w:t>-ti s ochranou osobních údajů</w:t>
                      </w:r>
                    </w:p>
                    <w:p w14:paraId="7EA2DA4D" w14:textId="77777777" w:rsidR="00B921E4" w:rsidRPr="00001AE6" w:rsidRDefault="00B921E4" w:rsidP="00001AE6">
                      <w:pPr>
                        <w:rPr>
                          <w:rStyle w:val="Zstupntext"/>
                          <w:b/>
                          <w:color w:val="264356" w:themeColor="text2" w:themeShade="BF"/>
                        </w:rPr>
                      </w:pPr>
                    </w:p>
                  </w:txbxContent>
                </v:textbox>
                <w10:wrap type="square" anchorx="page" anchory="margin"/>
              </v:rect>
            </w:pict>
          </mc:Fallback>
        </mc:AlternateContent>
      </w:r>
      <w:r w:rsidR="00001AE6" w:rsidRPr="00001AE6">
        <w:rPr>
          <w:rFonts w:cs="Arial"/>
          <w:szCs w:val="20"/>
        </w:rPr>
        <w:t>Při procházení našich webových stránek zaznamenáváme vaši IP adresu, jak dlouho se na stránce zdržíte a ze které stránky přicházíte (URL stránky), a dále aktuální verze prohlížeče a vámi požívaného operačního systému. Používání cookies pro měření návštěvnosti webu a přizpůsobení zobrazení webových stránek je oprávněným zájmem Správce. Případná cookies pro cílení reklamy budou zpracovávány jen na základě vašeho souhlasu.</w:t>
      </w:r>
    </w:p>
    <w:p w14:paraId="3B870105" w14:textId="704BEA9D" w:rsidR="00001AE6" w:rsidRDefault="00001AE6" w:rsidP="00001AE6">
      <w:pPr>
        <w:pStyle w:val="Odstavecseseznamem"/>
        <w:ind w:left="284"/>
        <w:contextualSpacing w:val="0"/>
        <w:rPr>
          <w:rFonts w:cs="Arial"/>
          <w:szCs w:val="20"/>
        </w:rPr>
      </w:pPr>
    </w:p>
    <w:p w14:paraId="4AB64E0C" w14:textId="2D559191" w:rsidR="00001AE6" w:rsidRDefault="00001AE6" w:rsidP="00E079F4">
      <w:pPr>
        <w:pStyle w:val="Odstavecseseznamem"/>
        <w:spacing w:before="240"/>
        <w:ind w:left="284"/>
        <w:rPr>
          <w:rFonts w:cs="Arial"/>
          <w:szCs w:val="20"/>
        </w:rPr>
      </w:pPr>
      <w:r w:rsidRPr="00001AE6">
        <w:rPr>
          <w:rFonts w:cs="Arial"/>
          <w:szCs w:val="20"/>
        </w:rPr>
        <w:t>Vaše osobní údaje jsou chráněny maximální mírou zabezpečení, a to jak ty ve fyzické podobě, tak ty v elektronické podobě.</w:t>
      </w:r>
    </w:p>
    <w:p w14:paraId="4EDCF42E" w14:textId="5FA9A7D4" w:rsidR="00001AE6" w:rsidRDefault="00001AE6" w:rsidP="00E079F4">
      <w:pPr>
        <w:pStyle w:val="Odstavecseseznamem"/>
        <w:spacing w:before="240"/>
        <w:ind w:left="284"/>
        <w:rPr>
          <w:rFonts w:cs="Arial"/>
          <w:szCs w:val="20"/>
        </w:rPr>
      </w:pPr>
      <w:r w:rsidRPr="00001AE6">
        <w:rPr>
          <w:rFonts w:cs="Arial"/>
          <w:szCs w:val="20"/>
        </w:rPr>
        <w:t xml:space="preserve">Portál </w:t>
      </w:r>
      <w:r w:rsidR="006B297F">
        <w:rPr>
          <w:rFonts w:cs="Arial"/>
          <w:szCs w:val="20"/>
        </w:rPr>
        <w:t>www.efacademy</w:t>
      </w:r>
      <w:r>
        <w:rPr>
          <w:rFonts w:cs="Arial"/>
          <w:szCs w:val="20"/>
        </w:rPr>
        <w:t>.cz</w:t>
      </w:r>
      <w:r w:rsidRPr="00001AE6">
        <w:rPr>
          <w:rFonts w:cs="Arial"/>
          <w:szCs w:val="20"/>
        </w:rPr>
        <w:t xml:space="preserve"> je opatřen certifikátem https://, díky kterému bezpečně komunikuje s prohlížeči webu.</w:t>
      </w:r>
    </w:p>
    <w:p w14:paraId="0D90700A" w14:textId="5FF3EE57" w:rsidR="00001AE6" w:rsidRDefault="00001AE6" w:rsidP="00E079F4">
      <w:pPr>
        <w:pStyle w:val="Odstavecseseznamem"/>
        <w:spacing w:before="240"/>
        <w:ind w:left="284"/>
        <w:rPr>
          <w:rFonts w:cs="Arial"/>
          <w:szCs w:val="20"/>
        </w:rPr>
      </w:pPr>
      <w:r w:rsidRPr="00001AE6">
        <w:rPr>
          <w:rFonts w:cs="Arial"/>
          <w:szCs w:val="20"/>
        </w:rPr>
        <w:t>Zaměstnanci, spolupracovníci a zpracovatelé mají přístup vždy pouze k nezbytně nutnému rozsahu zpracovávaných osobních údajů, a nejsou oprávněni pořizovat kopie a přenášet a zveřejňovat jakoukoliv formou zpracovávané osobní údaje mimo úkony související s výkonem činnosti Správce.</w:t>
      </w:r>
    </w:p>
    <w:p w14:paraId="7926F59D" w14:textId="421A0D3B" w:rsidR="00001AE6" w:rsidRDefault="00001AE6" w:rsidP="00E079F4">
      <w:pPr>
        <w:pStyle w:val="Odstavecseseznamem"/>
        <w:spacing w:before="240"/>
        <w:ind w:left="284"/>
        <w:rPr>
          <w:rFonts w:cs="Arial"/>
          <w:szCs w:val="20"/>
        </w:rPr>
      </w:pPr>
      <w:r w:rsidRPr="00001AE6">
        <w:rPr>
          <w:rFonts w:cs="Arial"/>
          <w:szCs w:val="20"/>
        </w:rPr>
        <w:t>Pro přístup k zákaznickému účtu si zákazník zadává své heslo. Pro maximální bezpečnost zákaznického účtu je třeba zvolit netriviální heslo, které např. neobsahuje několik stejných čísel nebo číselné řady, a takové heslo pravidelně aktualizovat.</w:t>
      </w:r>
    </w:p>
    <w:p w14:paraId="5D1D6BCD" w14:textId="1571E746" w:rsidR="00E079F4" w:rsidRDefault="00E079F4" w:rsidP="00E079F4">
      <w:pPr>
        <w:pStyle w:val="Odstavecseseznamem"/>
        <w:spacing w:before="240"/>
        <w:ind w:left="284"/>
        <w:rPr>
          <w:rFonts w:cs="Arial"/>
          <w:szCs w:val="20"/>
        </w:rPr>
      </w:pPr>
    </w:p>
    <w:p w14:paraId="46CBFC44" w14:textId="597030C0" w:rsidR="00E079F4" w:rsidRPr="00E079F4" w:rsidRDefault="00E079F4" w:rsidP="00E079F4">
      <w:pPr>
        <w:pStyle w:val="Odstavecseseznamem"/>
        <w:spacing w:before="240"/>
        <w:ind w:left="284"/>
        <w:rPr>
          <w:rFonts w:cs="Arial"/>
          <w:szCs w:val="20"/>
        </w:rPr>
      </w:pPr>
      <w:r w:rsidRPr="00E079F4">
        <w:rPr>
          <w:rFonts w:cs="Arial"/>
          <w:szCs w:val="20"/>
        </w:rPr>
        <w:t xml:space="preserve">K vašim osobním údajům mají přístup zaměstnanci a spolupracovníci </w:t>
      </w:r>
      <w:proofErr w:type="spellStart"/>
      <w:r w:rsidR="0090533D">
        <w:rPr>
          <w:rFonts w:cs="Arial"/>
          <w:szCs w:val="20"/>
        </w:rPr>
        <w:t>EFAcademy</w:t>
      </w:r>
      <w:proofErr w:type="spellEnd"/>
      <w:r w:rsidR="0090533D">
        <w:rPr>
          <w:rFonts w:cs="Arial"/>
          <w:szCs w:val="20"/>
        </w:rPr>
        <w:t xml:space="preserve"> s.r.o.</w:t>
      </w:r>
      <w:r w:rsidRPr="00E079F4">
        <w:rPr>
          <w:rFonts w:cs="Arial"/>
          <w:szCs w:val="20"/>
        </w:rPr>
        <w:t xml:space="preserve"> (Správce). Pro zajištění konkrétních zpracovatelských operací, které nedokážeme zajistit vlastními silami, využíváme služeb a aplikací zpracovatelů. Jedná se o následující subjekty:</w:t>
      </w:r>
    </w:p>
    <w:p w14:paraId="1A9998CB" w14:textId="6C9C8C60" w:rsidR="00E079F4" w:rsidRPr="00E079F4" w:rsidRDefault="00E079F4" w:rsidP="00502B54">
      <w:pPr>
        <w:pStyle w:val="Odstavecseseznamem"/>
        <w:numPr>
          <w:ilvl w:val="0"/>
          <w:numId w:val="38"/>
        </w:numPr>
        <w:spacing w:before="240"/>
        <w:rPr>
          <w:rFonts w:cs="Arial"/>
          <w:szCs w:val="20"/>
        </w:rPr>
      </w:pPr>
      <w:r w:rsidRPr="00E079F4">
        <w:rPr>
          <w:rFonts w:cs="Arial"/>
          <w:szCs w:val="20"/>
        </w:rPr>
        <w:t>účetní společnost, daňový poradce, auditor, advokát</w:t>
      </w:r>
    </w:p>
    <w:p w14:paraId="1187604B" w14:textId="3CF19708" w:rsidR="00E079F4" w:rsidRPr="00E079F4" w:rsidRDefault="00E079F4" w:rsidP="00502B54">
      <w:pPr>
        <w:pStyle w:val="Odstavecseseznamem"/>
        <w:numPr>
          <w:ilvl w:val="0"/>
          <w:numId w:val="38"/>
        </w:numPr>
        <w:spacing w:before="240"/>
        <w:rPr>
          <w:rFonts w:cs="Arial"/>
          <w:szCs w:val="20"/>
        </w:rPr>
      </w:pPr>
      <w:r w:rsidRPr="00E079F4">
        <w:rPr>
          <w:rFonts w:cs="Arial"/>
          <w:szCs w:val="20"/>
        </w:rPr>
        <w:t>společnost Facebook</w:t>
      </w:r>
    </w:p>
    <w:p w14:paraId="1185C7BC" w14:textId="2EE0B8A6" w:rsidR="00E079F4" w:rsidRPr="00E079F4" w:rsidRDefault="00E079F4" w:rsidP="00502B54">
      <w:pPr>
        <w:pStyle w:val="Odstavecseseznamem"/>
        <w:numPr>
          <w:ilvl w:val="0"/>
          <w:numId w:val="38"/>
        </w:numPr>
        <w:spacing w:before="240"/>
        <w:rPr>
          <w:rFonts w:cs="Arial"/>
          <w:szCs w:val="20"/>
        </w:rPr>
      </w:pPr>
      <w:r w:rsidRPr="00E079F4">
        <w:rPr>
          <w:rFonts w:cs="Arial"/>
          <w:szCs w:val="20"/>
        </w:rPr>
        <w:t>společnost Google</w:t>
      </w:r>
      <w:r w:rsidRPr="00E079F4">
        <w:t xml:space="preserve"> </w:t>
      </w:r>
    </w:p>
    <w:p w14:paraId="47B23556" w14:textId="22FD31DF" w:rsidR="00E079F4" w:rsidRDefault="00E079F4" w:rsidP="00502B54">
      <w:pPr>
        <w:pStyle w:val="Odstavecseseznamem"/>
        <w:numPr>
          <w:ilvl w:val="0"/>
          <w:numId w:val="38"/>
        </w:numPr>
        <w:spacing w:before="240"/>
        <w:rPr>
          <w:rFonts w:cs="Arial"/>
          <w:szCs w:val="20"/>
        </w:rPr>
      </w:pPr>
      <w:r w:rsidRPr="00E079F4">
        <w:rPr>
          <w:rFonts w:cs="Arial"/>
          <w:szCs w:val="20"/>
        </w:rPr>
        <w:t xml:space="preserve">technický správce portálu, společnost </w:t>
      </w:r>
      <w:proofErr w:type="spellStart"/>
      <w:r w:rsidRPr="00E079F4">
        <w:rPr>
          <w:rFonts w:cs="Arial"/>
          <w:szCs w:val="20"/>
        </w:rPr>
        <w:t>Banys</w:t>
      </w:r>
      <w:proofErr w:type="spellEnd"/>
      <w:r w:rsidRPr="00E079F4">
        <w:rPr>
          <w:rFonts w:cs="Arial"/>
          <w:szCs w:val="20"/>
        </w:rPr>
        <w:t xml:space="preserve"> Media s.r.o. </w:t>
      </w:r>
    </w:p>
    <w:p w14:paraId="1A35414C" w14:textId="0F35757E" w:rsidR="00E079F4" w:rsidRDefault="00E079F4" w:rsidP="00502B54">
      <w:pPr>
        <w:pStyle w:val="Odstavecseseznamem"/>
        <w:numPr>
          <w:ilvl w:val="0"/>
          <w:numId w:val="38"/>
        </w:numPr>
        <w:spacing w:before="240"/>
        <w:rPr>
          <w:rFonts w:cs="Arial"/>
          <w:szCs w:val="20"/>
        </w:rPr>
      </w:pPr>
      <w:r w:rsidRPr="00E079F4">
        <w:rPr>
          <w:rFonts w:cs="Arial"/>
          <w:szCs w:val="20"/>
        </w:rPr>
        <w:t xml:space="preserve">smluvní partneři </w:t>
      </w:r>
      <w:proofErr w:type="gramStart"/>
      <w:r>
        <w:rPr>
          <w:rFonts w:cs="Arial"/>
          <w:szCs w:val="20"/>
        </w:rPr>
        <w:t xml:space="preserve">Správce - </w:t>
      </w:r>
      <w:r w:rsidRPr="00E079F4">
        <w:rPr>
          <w:rFonts w:cs="Arial"/>
          <w:szCs w:val="20"/>
        </w:rPr>
        <w:t>EFPA</w:t>
      </w:r>
      <w:proofErr w:type="gramEnd"/>
      <w:r w:rsidRPr="00E079F4">
        <w:rPr>
          <w:rFonts w:cs="Arial"/>
          <w:szCs w:val="20"/>
        </w:rPr>
        <w:t xml:space="preserve"> </w:t>
      </w:r>
      <w:r w:rsidR="006B297F">
        <w:rPr>
          <w:rFonts w:cs="Arial"/>
          <w:szCs w:val="20"/>
        </w:rPr>
        <w:t xml:space="preserve">ČR, Fakturoid, </w:t>
      </w:r>
      <w:proofErr w:type="spellStart"/>
      <w:r w:rsidR="006B297F">
        <w:rPr>
          <w:rFonts w:cs="Arial"/>
          <w:szCs w:val="20"/>
        </w:rPr>
        <w:t>ClickMee</w:t>
      </w:r>
      <w:r>
        <w:rPr>
          <w:rFonts w:cs="Arial"/>
          <w:szCs w:val="20"/>
        </w:rPr>
        <w:t>ting</w:t>
      </w:r>
      <w:proofErr w:type="spellEnd"/>
      <w:r w:rsidR="006B297F">
        <w:rPr>
          <w:rFonts w:cs="Arial"/>
          <w:szCs w:val="20"/>
        </w:rPr>
        <w:t xml:space="preserve">, </w:t>
      </w:r>
      <w:proofErr w:type="spellStart"/>
      <w:r w:rsidR="006B297F">
        <w:rPr>
          <w:rFonts w:cs="Arial"/>
          <w:szCs w:val="20"/>
        </w:rPr>
        <w:t>Smartselling</w:t>
      </w:r>
      <w:proofErr w:type="spellEnd"/>
    </w:p>
    <w:p w14:paraId="40842763" w14:textId="4F9F1690" w:rsidR="00E079F4" w:rsidRPr="00E079F4" w:rsidRDefault="00E079F4" w:rsidP="00E079F4">
      <w:pPr>
        <w:spacing w:before="240"/>
        <w:rPr>
          <w:rFonts w:cs="Arial"/>
          <w:szCs w:val="20"/>
        </w:rPr>
      </w:pPr>
      <w:r w:rsidRPr="00E079F4">
        <w:rPr>
          <w:rFonts w:cs="Arial"/>
          <w:szCs w:val="20"/>
        </w:rPr>
        <w:t>Osobní data zpracováváme výhradně v Evropské unii nebo v zemích, které zajišťují odpovídající úroveň ochrany na základě rozhodnutí Evropské komise.</w:t>
      </w:r>
    </w:p>
    <w:p w14:paraId="6EBBFE21" w14:textId="28C4B6CB" w:rsidR="007E41F5" w:rsidRPr="007E41F5" w:rsidRDefault="00E079F4" w:rsidP="00E079F4">
      <w:pPr>
        <w:pStyle w:val="Odstavecseseznamem"/>
        <w:spacing w:before="240"/>
        <w:ind w:left="284"/>
        <w:rPr>
          <w:rFonts w:cs="Arial"/>
          <w:szCs w:val="20"/>
        </w:rPr>
      </w:pPr>
      <w:r>
        <w:rPr>
          <w:rFonts w:cs="Arial"/>
          <w:szCs w:val="20"/>
        </w:rPr>
        <w:t xml:space="preserve">Vezměte, prosím na vědomí, že </w:t>
      </w:r>
      <w:r w:rsidR="007E41F5" w:rsidRPr="007E41F5">
        <w:rPr>
          <w:rFonts w:cs="Arial"/>
          <w:szCs w:val="20"/>
        </w:rPr>
        <w:t>podle Nařízení máte právo:</w:t>
      </w:r>
    </w:p>
    <w:p w14:paraId="485C4B15" w14:textId="77777777" w:rsidR="00502B54" w:rsidRPr="00502B54" w:rsidRDefault="00502B54" w:rsidP="00502B54">
      <w:pPr>
        <w:pStyle w:val="Textbody"/>
        <w:spacing w:before="150" w:after="150"/>
        <w:rPr>
          <w:rFonts w:asciiTheme="minorHAnsi" w:hAnsiTheme="minorHAnsi" w:cstheme="minorHAnsi"/>
        </w:rPr>
      </w:pPr>
      <w:r w:rsidRPr="00502B54">
        <w:rPr>
          <w:rStyle w:val="StrongEmphasis"/>
          <w:rFonts w:asciiTheme="minorHAnsi" w:hAnsiTheme="minorHAnsi" w:cstheme="minorHAnsi"/>
          <w:b w:val="0"/>
        </w:rPr>
        <w:t>1) právo na informace</w:t>
      </w:r>
    </w:p>
    <w:p w14:paraId="17B94763" w14:textId="2C99E424" w:rsidR="00502B54" w:rsidRDefault="00502B54" w:rsidP="00502B54">
      <w:pPr>
        <w:pStyle w:val="Textbody"/>
        <w:numPr>
          <w:ilvl w:val="0"/>
          <w:numId w:val="40"/>
        </w:numPr>
        <w:spacing w:after="150"/>
        <w:rPr>
          <w:rFonts w:asciiTheme="minorHAnsi" w:hAnsiTheme="minorHAnsi" w:cstheme="minorHAnsi"/>
        </w:rPr>
      </w:pPr>
      <w:r w:rsidRPr="00502B54">
        <w:rPr>
          <w:rFonts w:asciiTheme="minorHAnsi" w:hAnsiTheme="minorHAnsi" w:cstheme="minorHAnsi"/>
        </w:rPr>
        <w:t xml:space="preserve">Máte právo vědět, jaké informace a po jakou dobu o vás Správce uchovává. Veškeré takovéto informace naleznete v tomto </w:t>
      </w:r>
      <w:proofErr w:type="gramStart"/>
      <w:r w:rsidRPr="00502B54">
        <w:rPr>
          <w:rFonts w:asciiTheme="minorHAnsi" w:hAnsiTheme="minorHAnsi" w:cstheme="minorHAnsi"/>
        </w:rPr>
        <w:t>dokumentu - Zásady</w:t>
      </w:r>
      <w:proofErr w:type="gramEnd"/>
      <w:r w:rsidRPr="00502B54">
        <w:rPr>
          <w:rFonts w:asciiTheme="minorHAnsi" w:hAnsiTheme="minorHAnsi" w:cstheme="minorHAnsi"/>
        </w:rPr>
        <w:t xml:space="preserve"> zpracování a ochrany osobních údajů.</w:t>
      </w:r>
    </w:p>
    <w:p w14:paraId="39F463E0" w14:textId="77777777" w:rsidR="00502B54" w:rsidRPr="00502B54" w:rsidRDefault="00502B54" w:rsidP="00502B54">
      <w:pPr>
        <w:pStyle w:val="Textbody"/>
        <w:spacing w:before="150" w:after="150"/>
        <w:rPr>
          <w:rFonts w:asciiTheme="minorHAnsi" w:hAnsiTheme="minorHAnsi" w:cstheme="minorHAnsi"/>
        </w:rPr>
      </w:pPr>
      <w:r w:rsidRPr="00502B54">
        <w:rPr>
          <w:rStyle w:val="StrongEmphasis"/>
          <w:rFonts w:asciiTheme="minorHAnsi" w:hAnsiTheme="minorHAnsi" w:cstheme="minorHAnsi"/>
          <w:b w:val="0"/>
        </w:rPr>
        <w:t>2) právo na přístup</w:t>
      </w:r>
    </w:p>
    <w:p w14:paraId="6FA86A14" w14:textId="77777777" w:rsidR="00502B54" w:rsidRPr="00502B54" w:rsidRDefault="00502B54" w:rsidP="00502B54">
      <w:pPr>
        <w:pStyle w:val="Textbody"/>
        <w:numPr>
          <w:ilvl w:val="0"/>
          <w:numId w:val="41"/>
        </w:numPr>
        <w:spacing w:after="150"/>
        <w:rPr>
          <w:rFonts w:asciiTheme="minorHAnsi" w:hAnsiTheme="minorHAnsi" w:cstheme="minorHAnsi"/>
        </w:rPr>
      </w:pPr>
      <w:r w:rsidRPr="00502B54">
        <w:rPr>
          <w:rFonts w:asciiTheme="minorHAnsi" w:hAnsiTheme="minorHAnsi" w:cstheme="minorHAnsi"/>
        </w:rPr>
        <w:t>v případě vašeho požadavku vám ve lhůtě 1 měsíce sdělíme, jaké vaše osobní údaje zpracováváme a z jakých důvodů.</w:t>
      </w:r>
    </w:p>
    <w:p w14:paraId="2AFA7C13" w14:textId="77777777" w:rsidR="00502B54" w:rsidRPr="00502B54" w:rsidRDefault="00502B54" w:rsidP="00502B54">
      <w:pPr>
        <w:pStyle w:val="Textbody"/>
        <w:spacing w:before="150" w:after="150"/>
        <w:rPr>
          <w:rFonts w:asciiTheme="minorHAnsi" w:hAnsiTheme="minorHAnsi" w:cstheme="minorHAnsi"/>
        </w:rPr>
      </w:pPr>
      <w:r w:rsidRPr="00502B54">
        <w:rPr>
          <w:rStyle w:val="StrongEmphasis"/>
          <w:rFonts w:asciiTheme="minorHAnsi" w:hAnsiTheme="minorHAnsi" w:cstheme="minorHAnsi"/>
          <w:b w:val="0"/>
        </w:rPr>
        <w:t>3) právo na doplnění a změnu osobních údajů</w:t>
      </w:r>
    </w:p>
    <w:p w14:paraId="6676B3A6" w14:textId="6301A326" w:rsidR="00502B54" w:rsidRDefault="00502B54" w:rsidP="00502B54">
      <w:pPr>
        <w:pStyle w:val="Textbody"/>
        <w:numPr>
          <w:ilvl w:val="0"/>
          <w:numId w:val="42"/>
        </w:numPr>
        <w:spacing w:after="150"/>
        <w:rPr>
          <w:rFonts w:asciiTheme="minorHAnsi" w:hAnsiTheme="minorHAnsi" w:cstheme="minorHAnsi"/>
        </w:rPr>
      </w:pPr>
      <w:r w:rsidRPr="00502B54">
        <w:rPr>
          <w:rFonts w:asciiTheme="minorHAnsi" w:hAnsiTheme="minorHAnsi" w:cstheme="minorHAnsi"/>
        </w:rPr>
        <w:t>v případě vaší žádosti o změnu nebo doplnění osobních údajů pro vás tuto změnu či doplnění v odůvodněných případech provedeme.</w:t>
      </w:r>
    </w:p>
    <w:p w14:paraId="72D6E3D5" w14:textId="77777777" w:rsidR="00502B54" w:rsidRPr="00502B54" w:rsidRDefault="00502B54" w:rsidP="00502B54">
      <w:pPr>
        <w:pStyle w:val="Textbody"/>
        <w:spacing w:before="150" w:after="150"/>
        <w:rPr>
          <w:rFonts w:asciiTheme="minorHAnsi" w:hAnsiTheme="minorHAnsi" w:cstheme="minorHAnsi"/>
        </w:rPr>
      </w:pPr>
      <w:r w:rsidRPr="00502B54">
        <w:rPr>
          <w:rStyle w:val="StrongEmphasis"/>
          <w:rFonts w:asciiTheme="minorHAnsi" w:hAnsiTheme="minorHAnsi" w:cstheme="minorHAnsi"/>
          <w:b w:val="0"/>
        </w:rPr>
        <w:t>4) právo na omezení zpracování</w:t>
      </w:r>
    </w:p>
    <w:p w14:paraId="38EF5E3C" w14:textId="77777777" w:rsidR="00502B54" w:rsidRPr="00502B54" w:rsidRDefault="00502B54" w:rsidP="00502B54">
      <w:pPr>
        <w:pStyle w:val="Textbody"/>
        <w:numPr>
          <w:ilvl w:val="0"/>
          <w:numId w:val="43"/>
        </w:numPr>
        <w:spacing w:after="150"/>
        <w:rPr>
          <w:rFonts w:asciiTheme="minorHAnsi" w:hAnsiTheme="minorHAnsi" w:cstheme="minorHAnsi"/>
        </w:rPr>
      </w:pPr>
      <w:r w:rsidRPr="00502B54">
        <w:rPr>
          <w:rFonts w:asciiTheme="minorHAnsi" w:hAnsiTheme="minorHAnsi" w:cstheme="minorHAnsi"/>
        </w:rPr>
        <w:lastRenderedPageBreak/>
        <w:t>pokud se domníváte, že zpracováváme vaše nepřesné údaje, domníváte se, že provádíme zpracování nezákonně, ale nechcete všechny údaje smazat, nebo pokud jste vznesli námitku proti zpracování. Omezit můžete také jen rozsah osobních údajů nebo účel zpracování</w:t>
      </w:r>
    </w:p>
    <w:p w14:paraId="51FF0760" w14:textId="77777777" w:rsidR="00502B54" w:rsidRPr="00502B54" w:rsidRDefault="00502B54" w:rsidP="00502B54">
      <w:pPr>
        <w:pStyle w:val="Textbody"/>
        <w:spacing w:before="150" w:after="150"/>
        <w:rPr>
          <w:rFonts w:asciiTheme="minorHAnsi" w:hAnsiTheme="minorHAnsi" w:cstheme="minorHAnsi"/>
        </w:rPr>
      </w:pPr>
      <w:r w:rsidRPr="00502B54">
        <w:rPr>
          <w:rStyle w:val="StrongEmphasis"/>
          <w:rFonts w:asciiTheme="minorHAnsi" w:hAnsiTheme="minorHAnsi" w:cstheme="minorHAnsi"/>
          <w:b w:val="0"/>
        </w:rPr>
        <w:t>5) právo na přenositelnost</w:t>
      </w:r>
    </w:p>
    <w:p w14:paraId="3FCAD713" w14:textId="77777777" w:rsidR="00502B54" w:rsidRPr="00502B54" w:rsidRDefault="00502B54" w:rsidP="00502B54">
      <w:pPr>
        <w:pStyle w:val="Textbody"/>
        <w:numPr>
          <w:ilvl w:val="0"/>
          <w:numId w:val="44"/>
        </w:numPr>
        <w:spacing w:after="150"/>
        <w:rPr>
          <w:rFonts w:asciiTheme="minorHAnsi" w:hAnsiTheme="minorHAnsi" w:cstheme="minorHAnsi"/>
        </w:rPr>
      </w:pPr>
      <w:r w:rsidRPr="00502B54">
        <w:rPr>
          <w:rFonts w:asciiTheme="minorHAnsi" w:hAnsiTheme="minorHAnsi" w:cstheme="minorHAnsi"/>
        </w:rPr>
        <w:t>v případě vašeho požadavku vám ve lhůtě 1 měsíce od vznesení požadavku sdělíme, jaké vaše osobní údaje zpracováváme a proč, a to ve strojově čitelné podobě, abyste své osobní údaje mohli vzít a přenést k někomu jinému</w:t>
      </w:r>
    </w:p>
    <w:p w14:paraId="63A9CEA3" w14:textId="77777777" w:rsidR="00502B54" w:rsidRPr="00502B54" w:rsidRDefault="00502B54" w:rsidP="00502B54">
      <w:pPr>
        <w:pStyle w:val="Textbody"/>
        <w:spacing w:before="150" w:after="150"/>
        <w:rPr>
          <w:rFonts w:asciiTheme="minorHAnsi" w:hAnsiTheme="minorHAnsi" w:cstheme="minorHAnsi"/>
        </w:rPr>
      </w:pPr>
      <w:r w:rsidRPr="00502B54">
        <w:rPr>
          <w:rStyle w:val="StrongEmphasis"/>
          <w:rFonts w:asciiTheme="minorHAnsi" w:hAnsiTheme="minorHAnsi" w:cstheme="minorHAnsi"/>
          <w:b w:val="0"/>
        </w:rPr>
        <w:t>6) právo na výmaz (být zapomenut)</w:t>
      </w:r>
    </w:p>
    <w:p w14:paraId="04694226" w14:textId="77777777" w:rsidR="00502B54" w:rsidRPr="00502B54" w:rsidRDefault="00502B54" w:rsidP="00502B54">
      <w:pPr>
        <w:pStyle w:val="Textbody"/>
        <w:numPr>
          <w:ilvl w:val="0"/>
          <w:numId w:val="45"/>
        </w:numPr>
        <w:spacing w:after="150"/>
        <w:rPr>
          <w:rFonts w:asciiTheme="minorHAnsi" w:hAnsiTheme="minorHAnsi" w:cstheme="minorHAnsi"/>
        </w:rPr>
      </w:pPr>
      <w:r w:rsidRPr="00502B54">
        <w:rPr>
          <w:rFonts w:asciiTheme="minorHAnsi" w:hAnsiTheme="minorHAnsi" w:cstheme="minorHAnsi"/>
        </w:rPr>
        <w:t>v případě vašeho oprávněného požadavku ve lhůtě 1 měsíce vymažeme veškeré vaše osobní údaje z našeho systému i ze systému všech dílčích zpracovatelů a záloh, případně vám sdělíme, které údaje jsme smazali a odůvodníme, které jsme smazat nemohli.</w:t>
      </w:r>
    </w:p>
    <w:p w14:paraId="551B53BE" w14:textId="77777777" w:rsidR="00502B54" w:rsidRPr="00502B54" w:rsidRDefault="00502B54" w:rsidP="00502B54">
      <w:pPr>
        <w:pStyle w:val="Textbody"/>
        <w:numPr>
          <w:ilvl w:val="0"/>
          <w:numId w:val="45"/>
        </w:numPr>
        <w:spacing w:after="150"/>
        <w:rPr>
          <w:rFonts w:asciiTheme="minorHAnsi" w:hAnsiTheme="minorHAnsi" w:cstheme="minorHAnsi"/>
        </w:rPr>
      </w:pPr>
      <w:r w:rsidRPr="00502B54">
        <w:rPr>
          <w:rFonts w:asciiTheme="minorHAnsi" w:hAnsiTheme="minorHAnsi" w:cstheme="minorHAnsi"/>
        </w:rPr>
        <w:t>Typické informace, které je Správce povinen uchovávat zpravidla po dobu 10 let a nelze je smazat, jsou údaje o odborných zkouškách, vzdělávání a certifikátech, které Zákazník na základě využití služeb u Správce získal/a.</w:t>
      </w:r>
    </w:p>
    <w:p w14:paraId="146872BF" w14:textId="77777777" w:rsidR="00502B54" w:rsidRPr="00502B54" w:rsidRDefault="00502B54" w:rsidP="00502B54">
      <w:pPr>
        <w:pStyle w:val="Textbody"/>
        <w:spacing w:before="150" w:after="150"/>
        <w:rPr>
          <w:rFonts w:asciiTheme="minorHAnsi" w:hAnsiTheme="minorHAnsi" w:cstheme="minorHAnsi"/>
        </w:rPr>
      </w:pPr>
      <w:r w:rsidRPr="00502B54">
        <w:rPr>
          <w:rStyle w:val="StrongEmphasis"/>
          <w:rFonts w:asciiTheme="minorHAnsi" w:hAnsiTheme="minorHAnsi" w:cstheme="minorHAnsi"/>
          <w:b w:val="0"/>
        </w:rPr>
        <w:t>7) stížnost u Úřadu na ochranu osobních údajů</w:t>
      </w:r>
    </w:p>
    <w:p w14:paraId="0606D13F" w14:textId="77777777" w:rsidR="00502B54" w:rsidRPr="00502B54" w:rsidRDefault="00502B54" w:rsidP="00502B54">
      <w:pPr>
        <w:pStyle w:val="Textbody"/>
        <w:numPr>
          <w:ilvl w:val="0"/>
          <w:numId w:val="46"/>
        </w:numPr>
        <w:spacing w:after="150"/>
        <w:rPr>
          <w:rFonts w:asciiTheme="minorHAnsi" w:hAnsiTheme="minorHAnsi" w:cstheme="minorHAnsi"/>
        </w:rPr>
      </w:pPr>
      <w:r w:rsidRPr="00502B54">
        <w:rPr>
          <w:rFonts w:asciiTheme="minorHAnsi" w:hAnsiTheme="minorHAnsi" w:cstheme="minorHAnsi"/>
        </w:rPr>
        <w:t>v případě, že se domníváte, že s vašimi údaji nezacházíme v souladu se zákonem, máte právo se se svou stížností kdykoli obrátit na Úřad pro ochranu osobních údajů</w:t>
      </w:r>
    </w:p>
    <w:p w14:paraId="5C10BD6D" w14:textId="1ACEE2F9" w:rsidR="00B921E4" w:rsidRPr="00B921E4" w:rsidRDefault="00B921E4" w:rsidP="00B921E4">
      <w:pPr>
        <w:pStyle w:val="Odstavecseseznamem"/>
        <w:spacing w:before="240"/>
        <w:ind w:left="284"/>
        <w:rPr>
          <w:rFonts w:cs="Arial"/>
          <w:szCs w:val="20"/>
        </w:rPr>
      </w:pPr>
      <w:r w:rsidRPr="00B921E4">
        <w:rPr>
          <w:rFonts w:cs="Arial"/>
          <w:szCs w:val="20"/>
        </w:rPr>
        <w:t xml:space="preserve">Veškerá vaše práva můžete uplatnit u Správce </w:t>
      </w:r>
      <w:r>
        <w:rPr>
          <w:rFonts w:cs="Arial"/>
          <w:szCs w:val="20"/>
        </w:rPr>
        <w:t>–</w:t>
      </w:r>
      <w:r w:rsidRPr="00B921E4">
        <w:rPr>
          <w:rFonts w:cs="Arial"/>
          <w:szCs w:val="20"/>
        </w:rPr>
        <w:t xml:space="preserve"> </w:t>
      </w:r>
      <w:proofErr w:type="spellStart"/>
      <w:r w:rsidR="006B297F">
        <w:rPr>
          <w:rFonts w:cs="Arial"/>
          <w:szCs w:val="20"/>
        </w:rPr>
        <w:t>EFAcademy</w:t>
      </w:r>
      <w:proofErr w:type="spellEnd"/>
      <w:r w:rsidR="006B297F">
        <w:rPr>
          <w:rFonts w:cs="Arial"/>
          <w:szCs w:val="20"/>
        </w:rPr>
        <w:t xml:space="preserve"> s.r.o.</w:t>
      </w:r>
      <w:r w:rsidRPr="00B921E4">
        <w:rPr>
          <w:rFonts w:cs="Arial"/>
          <w:szCs w:val="20"/>
        </w:rPr>
        <w:t xml:space="preserve"> emailem na adresu </w:t>
      </w:r>
      <w:r w:rsidR="006B297F">
        <w:rPr>
          <w:rFonts w:cs="Arial"/>
          <w:szCs w:val="20"/>
        </w:rPr>
        <w:t>info@efacademy.cz</w:t>
      </w:r>
      <w:r>
        <w:rPr>
          <w:rFonts w:cs="Arial"/>
          <w:szCs w:val="20"/>
        </w:rPr>
        <w:t xml:space="preserve"> </w:t>
      </w:r>
    </w:p>
    <w:p w14:paraId="1A79116D" w14:textId="78B2FB6D" w:rsidR="007E41F5" w:rsidRPr="007E41F5" w:rsidRDefault="00B921E4" w:rsidP="007E41F5">
      <w:pPr>
        <w:pStyle w:val="Odstavecseseznamem"/>
        <w:rPr>
          <w:rFonts w:cs="Arial"/>
          <w:szCs w:val="20"/>
        </w:rPr>
      </w:pPr>
      <w:r w:rsidRPr="00B921E4">
        <w:rPr>
          <w:rFonts w:cs="Arial"/>
          <w:noProof/>
          <w:szCs w:val="20"/>
        </w:rPr>
        <mc:AlternateContent>
          <mc:Choice Requires="wps">
            <w:drawing>
              <wp:anchor distT="0" distB="0" distL="457200" distR="114300" simplePos="0" relativeHeight="251663360" behindDoc="0" locked="0" layoutInCell="0" allowOverlap="1" wp14:anchorId="04E8135E" wp14:editId="7B13EBFB">
                <wp:simplePos x="0" y="0"/>
                <wp:positionH relativeFrom="page">
                  <wp:posOffset>139700</wp:posOffset>
                </wp:positionH>
                <wp:positionV relativeFrom="margin">
                  <wp:posOffset>47625</wp:posOffset>
                </wp:positionV>
                <wp:extent cx="1008000" cy="9655810"/>
                <wp:effectExtent l="0" t="0" r="1905" b="0"/>
                <wp:wrapSquare wrapText="bothSides"/>
                <wp:docPr id="3" name="Automatický obraz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9655810"/>
                        </a:xfrm>
                        <a:prstGeom prst="rect">
                          <a:avLst/>
                        </a:prstGeom>
                        <a:solidFill>
                          <a:schemeClr val="tx2">
                            <a:lumMod val="20000"/>
                            <a:lumOff val="80000"/>
                            <a:alpha val="34902"/>
                          </a:schemeClr>
                        </a:solidFill>
                        <a:extLst/>
                      </wps:spPr>
                      <wps:txbx>
                        <w:txbxContent>
                          <w:p w14:paraId="28DCF0FF" w14:textId="77777777" w:rsidR="00B921E4" w:rsidRDefault="00B921E4">
                            <w:pPr>
                              <w:rPr>
                                <w:rStyle w:val="Zstupntext"/>
                                <w:b/>
                                <w:color w:val="264356" w:themeColor="text2" w:themeShade="BF"/>
                                <w:sz w:val="20"/>
                                <w:szCs w:val="20"/>
                              </w:rPr>
                            </w:pPr>
                          </w:p>
                          <w:p w14:paraId="51F3EE2B" w14:textId="77777777" w:rsidR="00B921E4" w:rsidRDefault="00B921E4">
                            <w:pPr>
                              <w:rPr>
                                <w:rStyle w:val="Zstupntext"/>
                                <w:b/>
                                <w:color w:val="264356" w:themeColor="text2" w:themeShade="BF"/>
                                <w:sz w:val="20"/>
                                <w:szCs w:val="20"/>
                              </w:rPr>
                            </w:pPr>
                          </w:p>
                          <w:p w14:paraId="4E08EE5A" w14:textId="77777777" w:rsidR="00B921E4" w:rsidRDefault="00B921E4">
                            <w:pPr>
                              <w:rPr>
                                <w:rStyle w:val="Zstupntext"/>
                                <w:b/>
                                <w:color w:val="264356" w:themeColor="text2" w:themeShade="BF"/>
                                <w:sz w:val="20"/>
                                <w:szCs w:val="20"/>
                              </w:rPr>
                            </w:pPr>
                          </w:p>
                          <w:p w14:paraId="4AEA788B" w14:textId="77777777" w:rsidR="00B921E4" w:rsidRDefault="00B921E4">
                            <w:pPr>
                              <w:rPr>
                                <w:rStyle w:val="Zstupntext"/>
                                <w:b/>
                                <w:color w:val="264356" w:themeColor="text2" w:themeShade="BF"/>
                                <w:sz w:val="20"/>
                                <w:szCs w:val="20"/>
                              </w:rPr>
                            </w:pPr>
                          </w:p>
                          <w:p w14:paraId="6E1BBD68" w14:textId="77777777" w:rsidR="00B921E4" w:rsidRDefault="00B921E4">
                            <w:pPr>
                              <w:rPr>
                                <w:rStyle w:val="Zstupntext"/>
                                <w:b/>
                                <w:color w:val="264356" w:themeColor="text2" w:themeShade="BF"/>
                                <w:sz w:val="20"/>
                                <w:szCs w:val="20"/>
                              </w:rPr>
                            </w:pPr>
                          </w:p>
                          <w:p w14:paraId="2311A629" w14:textId="77777777" w:rsidR="00B921E4" w:rsidRDefault="00B921E4">
                            <w:pPr>
                              <w:rPr>
                                <w:rStyle w:val="Zstupntext"/>
                                <w:b/>
                                <w:color w:val="264356" w:themeColor="text2" w:themeShade="BF"/>
                                <w:sz w:val="20"/>
                                <w:szCs w:val="20"/>
                              </w:rPr>
                            </w:pPr>
                          </w:p>
                          <w:p w14:paraId="28896F62" w14:textId="77777777" w:rsidR="00B921E4" w:rsidRDefault="00B921E4">
                            <w:pPr>
                              <w:rPr>
                                <w:rStyle w:val="Zstupntext"/>
                                <w:b/>
                                <w:color w:val="264356" w:themeColor="text2" w:themeShade="BF"/>
                                <w:sz w:val="20"/>
                                <w:szCs w:val="20"/>
                              </w:rPr>
                            </w:pPr>
                          </w:p>
                          <w:p w14:paraId="229B1767" w14:textId="77777777" w:rsidR="00B921E4" w:rsidRDefault="00B921E4">
                            <w:pPr>
                              <w:rPr>
                                <w:rStyle w:val="Zstupntext"/>
                                <w:b/>
                                <w:color w:val="264356" w:themeColor="text2" w:themeShade="BF"/>
                                <w:sz w:val="20"/>
                                <w:szCs w:val="20"/>
                              </w:rPr>
                            </w:pPr>
                          </w:p>
                          <w:p w14:paraId="78B76EE4" w14:textId="77777777" w:rsidR="00B921E4" w:rsidRDefault="00B921E4">
                            <w:pPr>
                              <w:rPr>
                                <w:rStyle w:val="Zstupntext"/>
                                <w:b/>
                                <w:color w:val="264356" w:themeColor="text2" w:themeShade="BF"/>
                                <w:sz w:val="20"/>
                                <w:szCs w:val="20"/>
                              </w:rPr>
                            </w:pPr>
                          </w:p>
                          <w:p w14:paraId="4160C691" w14:textId="77777777" w:rsidR="00B921E4" w:rsidRDefault="00B921E4">
                            <w:pPr>
                              <w:rPr>
                                <w:rStyle w:val="Zstupntext"/>
                                <w:b/>
                                <w:color w:val="264356" w:themeColor="text2" w:themeShade="BF"/>
                                <w:sz w:val="20"/>
                                <w:szCs w:val="20"/>
                              </w:rPr>
                            </w:pPr>
                          </w:p>
                          <w:p w14:paraId="1B44A2F2" w14:textId="77777777" w:rsidR="00B921E4" w:rsidRDefault="00B921E4">
                            <w:pPr>
                              <w:rPr>
                                <w:rStyle w:val="Zstupntext"/>
                                <w:b/>
                                <w:color w:val="264356" w:themeColor="text2" w:themeShade="BF"/>
                                <w:sz w:val="20"/>
                                <w:szCs w:val="20"/>
                              </w:rPr>
                            </w:pPr>
                          </w:p>
                          <w:p w14:paraId="33CD5256" w14:textId="77777777" w:rsidR="00B921E4" w:rsidRDefault="00B921E4">
                            <w:pPr>
                              <w:rPr>
                                <w:rStyle w:val="Zstupntext"/>
                                <w:b/>
                                <w:color w:val="264356" w:themeColor="text2" w:themeShade="BF"/>
                                <w:sz w:val="20"/>
                                <w:szCs w:val="20"/>
                              </w:rPr>
                            </w:pPr>
                          </w:p>
                          <w:p w14:paraId="34037024" w14:textId="77777777" w:rsidR="00B921E4" w:rsidRDefault="00B921E4">
                            <w:pPr>
                              <w:rPr>
                                <w:rStyle w:val="Zstupntext"/>
                                <w:b/>
                                <w:color w:val="264356" w:themeColor="text2" w:themeShade="BF"/>
                                <w:sz w:val="20"/>
                                <w:szCs w:val="20"/>
                              </w:rPr>
                            </w:pPr>
                          </w:p>
                          <w:p w14:paraId="136DC151" w14:textId="77777777" w:rsidR="00B921E4" w:rsidRDefault="00B921E4">
                            <w:pPr>
                              <w:rPr>
                                <w:rStyle w:val="Zstupntext"/>
                                <w:b/>
                                <w:color w:val="264356" w:themeColor="text2" w:themeShade="BF"/>
                                <w:sz w:val="20"/>
                                <w:szCs w:val="20"/>
                              </w:rPr>
                            </w:pPr>
                          </w:p>
                          <w:p w14:paraId="6D408F75" w14:textId="77777777" w:rsidR="00B921E4" w:rsidRDefault="00B921E4">
                            <w:pPr>
                              <w:rPr>
                                <w:rStyle w:val="Zstupntext"/>
                                <w:b/>
                                <w:color w:val="264356" w:themeColor="text2" w:themeShade="BF"/>
                                <w:sz w:val="20"/>
                                <w:szCs w:val="20"/>
                              </w:rPr>
                            </w:pPr>
                          </w:p>
                          <w:p w14:paraId="1E20329C" w14:textId="77777777" w:rsidR="00B921E4" w:rsidRDefault="00B921E4">
                            <w:pPr>
                              <w:rPr>
                                <w:rStyle w:val="Zstupntext"/>
                                <w:b/>
                                <w:color w:val="264356" w:themeColor="text2" w:themeShade="BF"/>
                                <w:sz w:val="20"/>
                                <w:szCs w:val="20"/>
                              </w:rPr>
                            </w:pPr>
                          </w:p>
                          <w:p w14:paraId="0D8A9BA4" w14:textId="77777777" w:rsidR="00B921E4" w:rsidRDefault="00B921E4">
                            <w:pPr>
                              <w:rPr>
                                <w:rStyle w:val="Zstupntext"/>
                                <w:b/>
                                <w:color w:val="264356" w:themeColor="text2" w:themeShade="BF"/>
                                <w:sz w:val="20"/>
                                <w:szCs w:val="20"/>
                              </w:rPr>
                            </w:pPr>
                          </w:p>
                          <w:p w14:paraId="1E3DA80A" w14:textId="77777777" w:rsidR="00B921E4" w:rsidRDefault="00B921E4">
                            <w:pPr>
                              <w:rPr>
                                <w:rStyle w:val="Zstupntext"/>
                                <w:b/>
                                <w:color w:val="264356" w:themeColor="text2" w:themeShade="BF"/>
                                <w:sz w:val="20"/>
                                <w:szCs w:val="20"/>
                              </w:rPr>
                            </w:pPr>
                          </w:p>
                          <w:p w14:paraId="2AE55D2D" w14:textId="77777777" w:rsidR="00B921E4" w:rsidRDefault="00B921E4">
                            <w:pPr>
                              <w:rPr>
                                <w:rStyle w:val="Zstupntext"/>
                                <w:b/>
                                <w:color w:val="264356" w:themeColor="text2" w:themeShade="BF"/>
                                <w:sz w:val="20"/>
                                <w:szCs w:val="20"/>
                              </w:rPr>
                            </w:pPr>
                          </w:p>
                          <w:p w14:paraId="79794CF7" w14:textId="77777777" w:rsidR="00990184" w:rsidRDefault="00990184">
                            <w:pPr>
                              <w:rPr>
                                <w:rStyle w:val="Zstupntext"/>
                                <w:b/>
                                <w:color w:val="264356" w:themeColor="text2" w:themeShade="BF"/>
                                <w:sz w:val="20"/>
                                <w:szCs w:val="20"/>
                              </w:rPr>
                            </w:pPr>
                          </w:p>
                          <w:p w14:paraId="07FE7E68" w14:textId="77777777" w:rsidR="00990184" w:rsidRDefault="00990184">
                            <w:pPr>
                              <w:rPr>
                                <w:rStyle w:val="Zstupntext"/>
                                <w:b/>
                                <w:color w:val="264356" w:themeColor="text2" w:themeShade="BF"/>
                                <w:sz w:val="20"/>
                                <w:szCs w:val="20"/>
                              </w:rPr>
                            </w:pPr>
                          </w:p>
                          <w:p w14:paraId="524AD1AD" w14:textId="3D8A918C" w:rsidR="00B921E4" w:rsidRDefault="00B921E4">
                            <w:pPr>
                              <w:rPr>
                                <w:rStyle w:val="Zstupntext"/>
                                <w:b/>
                                <w:color w:val="264356" w:themeColor="text2" w:themeShade="BF"/>
                                <w:sz w:val="20"/>
                                <w:szCs w:val="20"/>
                              </w:rPr>
                            </w:pPr>
                            <w:r w:rsidRPr="00B921E4">
                              <w:rPr>
                                <w:rStyle w:val="Zstupntext"/>
                                <w:b/>
                                <w:color w:val="264356" w:themeColor="text2" w:themeShade="BF"/>
                                <w:sz w:val="20"/>
                                <w:szCs w:val="20"/>
                              </w:rPr>
                              <w:t>Ujištění mlčenlivosti</w:t>
                            </w:r>
                          </w:p>
                          <w:p w14:paraId="3FD30E14" w14:textId="1ECFFDCB" w:rsidR="00B921E4" w:rsidRDefault="00B921E4">
                            <w:pPr>
                              <w:rPr>
                                <w:rStyle w:val="Zstupntext"/>
                                <w:b/>
                                <w:color w:val="264356" w:themeColor="text2" w:themeShade="BF"/>
                                <w:sz w:val="20"/>
                                <w:szCs w:val="20"/>
                              </w:rPr>
                            </w:pPr>
                          </w:p>
                          <w:p w14:paraId="2C481722" w14:textId="49440764" w:rsidR="00B921E4" w:rsidRDefault="00B921E4">
                            <w:pPr>
                              <w:rPr>
                                <w:rStyle w:val="Zstupntext"/>
                                <w:b/>
                                <w:color w:val="264356" w:themeColor="text2" w:themeShade="BF"/>
                                <w:sz w:val="20"/>
                                <w:szCs w:val="20"/>
                              </w:rPr>
                            </w:pPr>
                          </w:p>
                          <w:p w14:paraId="51DC563A" w14:textId="77777777" w:rsidR="00990184" w:rsidRDefault="00990184">
                            <w:pPr>
                              <w:rPr>
                                <w:rStyle w:val="Zstupntext"/>
                                <w:b/>
                                <w:color w:val="264356" w:themeColor="text2" w:themeShade="BF"/>
                                <w:sz w:val="20"/>
                                <w:szCs w:val="20"/>
                              </w:rPr>
                            </w:pPr>
                          </w:p>
                          <w:p w14:paraId="541C3675" w14:textId="78565997" w:rsidR="00502B54" w:rsidRDefault="00502B54">
                            <w:pPr>
                              <w:rPr>
                                <w:rStyle w:val="Zstupntext"/>
                                <w:b/>
                                <w:color w:val="264356" w:themeColor="text2" w:themeShade="BF"/>
                                <w:sz w:val="20"/>
                                <w:szCs w:val="20"/>
                              </w:rPr>
                            </w:pPr>
                            <w:r>
                              <w:rPr>
                                <w:rStyle w:val="Zstupntext"/>
                                <w:b/>
                                <w:color w:val="264356" w:themeColor="text2" w:themeShade="BF"/>
                                <w:sz w:val="20"/>
                                <w:szCs w:val="20"/>
                              </w:rPr>
                              <w:t>Prohlášení</w:t>
                            </w:r>
                          </w:p>
                          <w:p w14:paraId="2C4C57E0" w14:textId="07D3E433" w:rsidR="00502B54" w:rsidRDefault="00502B54">
                            <w:pPr>
                              <w:rPr>
                                <w:rStyle w:val="Zstupntext"/>
                                <w:b/>
                                <w:color w:val="264356" w:themeColor="text2" w:themeShade="BF"/>
                                <w:sz w:val="20"/>
                                <w:szCs w:val="20"/>
                              </w:rPr>
                            </w:pPr>
                          </w:p>
                          <w:p w14:paraId="66E6385D" w14:textId="290D3EB3" w:rsidR="00502B54" w:rsidRDefault="00502B54">
                            <w:pPr>
                              <w:rPr>
                                <w:rStyle w:val="Zstupntext"/>
                                <w:b/>
                                <w:color w:val="264356" w:themeColor="text2" w:themeShade="BF"/>
                                <w:sz w:val="20"/>
                                <w:szCs w:val="20"/>
                              </w:rPr>
                            </w:pPr>
                          </w:p>
                          <w:p w14:paraId="1C3D727A" w14:textId="635ECF82" w:rsidR="00502B54" w:rsidRDefault="00502B54">
                            <w:pPr>
                              <w:rPr>
                                <w:rStyle w:val="Zstupntext"/>
                                <w:b/>
                                <w:color w:val="264356" w:themeColor="text2" w:themeShade="BF"/>
                                <w:sz w:val="20"/>
                                <w:szCs w:val="20"/>
                              </w:rPr>
                            </w:pPr>
                          </w:p>
                          <w:p w14:paraId="1B4924FE" w14:textId="77777777" w:rsidR="00502B54" w:rsidRDefault="00502B54">
                            <w:pPr>
                              <w:rPr>
                                <w:rStyle w:val="Zstupntext"/>
                                <w:b/>
                                <w:color w:val="264356" w:themeColor="text2" w:themeShade="BF"/>
                                <w:sz w:val="20"/>
                                <w:szCs w:val="20"/>
                              </w:rPr>
                            </w:pPr>
                          </w:p>
                          <w:p w14:paraId="3513CB43" w14:textId="77777777" w:rsidR="00502B54" w:rsidRDefault="00502B54">
                            <w:pPr>
                              <w:rPr>
                                <w:rStyle w:val="Zstupntext"/>
                                <w:b/>
                                <w:color w:val="264356" w:themeColor="text2" w:themeShade="BF"/>
                                <w:sz w:val="20"/>
                                <w:szCs w:val="20"/>
                              </w:rPr>
                            </w:pPr>
                          </w:p>
                          <w:p w14:paraId="273967B9" w14:textId="5BB475B0" w:rsidR="00502B54" w:rsidRPr="00B921E4" w:rsidRDefault="00502B54">
                            <w:pPr>
                              <w:rPr>
                                <w:rStyle w:val="Zstupntext"/>
                                <w:b/>
                                <w:color w:val="264356" w:themeColor="text2" w:themeShade="BF"/>
                                <w:sz w:val="20"/>
                                <w:szCs w:val="20"/>
                              </w:rPr>
                            </w:pPr>
                            <w:r>
                              <w:rPr>
                                <w:rStyle w:val="Zstupntext"/>
                                <w:b/>
                                <w:color w:val="264356" w:themeColor="text2" w:themeShade="BF"/>
                                <w:sz w:val="20"/>
                                <w:szCs w:val="20"/>
                              </w:rPr>
                              <w:t>Kontakt</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04E8135E" id="_x0000_s1028" style="position:absolute;left:0;text-align:left;margin-left:11pt;margin-top:3.75pt;width:79.35pt;height:760.3pt;z-index:251663360;visibility:visible;mso-wrap-style:square;mso-width-percent:0;mso-height-percent:980;mso-wrap-distance-left:36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" o:allowincell="f" fillcolor="#cfdfea [671]" stroked="f">
                <v:fill opacity="22873f"/>
                <v:textbox inset="14.4pt,14.4pt,14.4pt,14.4pt">
                  <w:txbxContent>
                    <w:p w14:paraId="28DCF0FF" w14:textId="77777777" w:rsidR="00B921E4" w:rsidRDefault="00B921E4">
                      <w:pPr>
                        <w:rPr>
                          <w:rStyle w:val="Zstupntext"/>
                          <w:b/>
                          <w:color w:val="264356" w:themeColor="text2" w:themeShade="BF"/>
                          <w:sz w:val="20"/>
                          <w:szCs w:val="20"/>
                        </w:rPr>
                      </w:pPr>
                    </w:p>
                    <w:p w14:paraId="51F3EE2B" w14:textId="77777777" w:rsidR="00B921E4" w:rsidRDefault="00B921E4">
                      <w:pPr>
                        <w:rPr>
                          <w:rStyle w:val="Zstupntext"/>
                          <w:b/>
                          <w:color w:val="264356" w:themeColor="text2" w:themeShade="BF"/>
                          <w:sz w:val="20"/>
                          <w:szCs w:val="20"/>
                        </w:rPr>
                      </w:pPr>
                    </w:p>
                    <w:p w14:paraId="4E08EE5A" w14:textId="77777777" w:rsidR="00B921E4" w:rsidRDefault="00B921E4">
                      <w:pPr>
                        <w:rPr>
                          <w:rStyle w:val="Zstupntext"/>
                          <w:b/>
                          <w:color w:val="264356" w:themeColor="text2" w:themeShade="BF"/>
                          <w:sz w:val="20"/>
                          <w:szCs w:val="20"/>
                        </w:rPr>
                      </w:pPr>
                    </w:p>
                    <w:p w14:paraId="4AEA788B" w14:textId="77777777" w:rsidR="00B921E4" w:rsidRDefault="00B921E4">
                      <w:pPr>
                        <w:rPr>
                          <w:rStyle w:val="Zstupntext"/>
                          <w:b/>
                          <w:color w:val="264356" w:themeColor="text2" w:themeShade="BF"/>
                          <w:sz w:val="20"/>
                          <w:szCs w:val="20"/>
                        </w:rPr>
                      </w:pPr>
                    </w:p>
                    <w:p w14:paraId="6E1BBD68" w14:textId="77777777" w:rsidR="00B921E4" w:rsidRDefault="00B921E4">
                      <w:pPr>
                        <w:rPr>
                          <w:rStyle w:val="Zstupntext"/>
                          <w:b/>
                          <w:color w:val="264356" w:themeColor="text2" w:themeShade="BF"/>
                          <w:sz w:val="20"/>
                          <w:szCs w:val="20"/>
                        </w:rPr>
                      </w:pPr>
                    </w:p>
                    <w:p w14:paraId="2311A629" w14:textId="77777777" w:rsidR="00B921E4" w:rsidRDefault="00B921E4">
                      <w:pPr>
                        <w:rPr>
                          <w:rStyle w:val="Zstupntext"/>
                          <w:b/>
                          <w:color w:val="264356" w:themeColor="text2" w:themeShade="BF"/>
                          <w:sz w:val="20"/>
                          <w:szCs w:val="20"/>
                        </w:rPr>
                      </w:pPr>
                    </w:p>
                    <w:p w14:paraId="28896F62" w14:textId="77777777" w:rsidR="00B921E4" w:rsidRDefault="00B921E4">
                      <w:pPr>
                        <w:rPr>
                          <w:rStyle w:val="Zstupntext"/>
                          <w:b/>
                          <w:color w:val="264356" w:themeColor="text2" w:themeShade="BF"/>
                          <w:sz w:val="20"/>
                          <w:szCs w:val="20"/>
                        </w:rPr>
                      </w:pPr>
                    </w:p>
                    <w:p w14:paraId="229B1767" w14:textId="77777777" w:rsidR="00B921E4" w:rsidRDefault="00B921E4">
                      <w:pPr>
                        <w:rPr>
                          <w:rStyle w:val="Zstupntext"/>
                          <w:b/>
                          <w:color w:val="264356" w:themeColor="text2" w:themeShade="BF"/>
                          <w:sz w:val="20"/>
                          <w:szCs w:val="20"/>
                        </w:rPr>
                      </w:pPr>
                    </w:p>
                    <w:p w14:paraId="78B76EE4" w14:textId="77777777" w:rsidR="00B921E4" w:rsidRDefault="00B921E4">
                      <w:pPr>
                        <w:rPr>
                          <w:rStyle w:val="Zstupntext"/>
                          <w:b/>
                          <w:color w:val="264356" w:themeColor="text2" w:themeShade="BF"/>
                          <w:sz w:val="20"/>
                          <w:szCs w:val="20"/>
                        </w:rPr>
                      </w:pPr>
                    </w:p>
                    <w:p w14:paraId="4160C691" w14:textId="77777777" w:rsidR="00B921E4" w:rsidRDefault="00B921E4">
                      <w:pPr>
                        <w:rPr>
                          <w:rStyle w:val="Zstupntext"/>
                          <w:b/>
                          <w:color w:val="264356" w:themeColor="text2" w:themeShade="BF"/>
                          <w:sz w:val="20"/>
                          <w:szCs w:val="20"/>
                        </w:rPr>
                      </w:pPr>
                    </w:p>
                    <w:p w14:paraId="1B44A2F2" w14:textId="77777777" w:rsidR="00B921E4" w:rsidRDefault="00B921E4">
                      <w:pPr>
                        <w:rPr>
                          <w:rStyle w:val="Zstupntext"/>
                          <w:b/>
                          <w:color w:val="264356" w:themeColor="text2" w:themeShade="BF"/>
                          <w:sz w:val="20"/>
                          <w:szCs w:val="20"/>
                        </w:rPr>
                      </w:pPr>
                    </w:p>
                    <w:p w14:paraId="33CD5256" w14:textId="77777777" w:rsidR="00B921E4" w:rsidRDefault="00B921E4">
                      <w:pPr>
                        <w:rPr>
                          <w:rStyle w:val="Zstupntext"/>
                          <w:b/>
                          <w:color w:val="264356" w:themeColor="text2" w:themeShade="BF"/>
                          <w:sz w:val="20"/>
                          <w:szCs w:val="20"/>
                        </w:rPr>
                      </w:pPr>
                    </w:p>
                    <w:p w14:paraId="34037024" w14:textId="77777777" w:rsidR="00B921E4" w:rsidRDefault="00B921E4">
                      <w:pPr>
                        <w:rPr>
                          <w:rStyle w:val="Zstupntext"/>
                          <w:b/>
                          <w:color w:val="264356" w:themeColor="text2" w:themeShade="BF"/>
                          <w:sz w:val="20"/>
                          <w:szCs w:val="20"/>
                        </w:rPr>
                      </w:pPr>
                    </w:p>
                    <w:p w14:paraId="136DC151" w14:textId="77777777" w:rsidR="00B921E4" w:rsidRDefault="00B921E4">
                      <w:pPr>
                        <w:rPr>
                          <w:rStyle w:val="Zstupntext"/>
                          <w:b/>
                          <w:color w:val="264356" w:themeColor="text2" w:themeShade="BF"/>
                          <w:sz w:val="20"/>
                          <w:szCs w:val="20"/>
                        </w:rPr>
                      </w:pPr>
                    </w:p>
                    <w:p w14:paraId="6D408F75" w14:textId="77777777" w:rsidR="00B921E4" w:rsidRDefault="00B921E4">
                      <w:pPr>
                        <w:rPr>
                          <w:rStyle w:val="Zstupntext"/>
                          <w:b/>
                          <w:color w:val="264356" w:themeColor="text2" w:themeShade="BF"/>
                          <w:sz w:val="20"/>
                          <w:szCs w:val="20"/>
                        </w:rPr>
                      </w:pPr>
                    </w:p>
                    <w:p w14:paraId="1E20329C" w14:textId="77777777" w:rsidR="00B921E4" w:rsidRDefault="00B921E4">
                      <w:pPr>
                        <w:rPr>
                          <w:rStyle w:val="Zstupntext"/>
                          <w:b/>
                          <w:color w:val="264356" w:themeColor="text2" w:themeShade="BF"/>
                          <w:sz w:val="20"/>
                          <w:szCs w:val="20"/>
                        </w:rPr>
                      </w:pPr>
                    </w:p>
                    <w:p w14:paraId="0D8A9BA4" w14:textId="77777777" w:rsidR="00B921E4" w:rsidRDefault="00B921E4">
                      <w:pPr>
                        <w:rPr>
                          <w:rStyle w:val="Zstupntext"/>
                          <w:b/>
                          <w:color w:val="264356" w:themeColor="text2" w:themeShade="BF"/>
                          <w:sz w:val="20"/>
                          <w:szCs w:val="20"/>
                        </w:rPr>
                      </w:pPr>
                    </w:p>
                    <w:p w14:paraId="1E3DA80A" w14:textId="77777777" w:rsidR="00B921E4" w:rsidRDefault="00B921E4">
                      <w:pPr>
                        <w:rPr>
                          <w:rStyle w:val="Zstupntext"/>
                          <w:b/>
                          <w:color w:val="264356" w:themeColor="text2" w:themeShade="BF"/>
                          <w:sz w:val="20"/>
                          <w:szCs w:val="20"/>
                        </w:rPr>
                      </w:pPr>
                    </w:p>
                    <w:p w14:paraId="2AE55D2D" w14:textId="77777777" w:rsidR="00B921E4" w:rsidRDefault="00B921E4">
                      <w:pPr>
                        <w:rPr>
                          <w:rStyle w:val="Zstupntext"/>
                          <w:b/>
                          <w:color w:val="264356" w:themeColor="text2" w:themeShade="BF"/>
                          <w:sz w:val="20"/>
                          <w:szCs w:val="20"/>
                        </w:rPr>
                      </w:pPr>
                    </w:p>
                    <w:p w14:paraId="79794CF7" w14:textId="77777777" w:rsidR="00990184" w:rsidRDefault="00990184">
                      <w:pPr>
                        <w:rPr>
                          <w:rStyle w:val="Zstupntext"/>
                          <w:b/>
                          <w:color w:val="264356" w:themeColor="text2" w:themeShade="BF"/>
                          <w:sz w:val="20"/>
                          <w:szCs w:val="20"/>
                        </w:rPr>
                      </w:pPr>
                    </w:p>
                    <w:p w14:paraId="07FE7E68" w14:textId="77777777" w:rsidR="00990184" w:rsidRDefault="00990184">
                      <w:pPr>
                        <w:rPr>
                          <w:rStyle w:val="Zstupntext"/>
                          <w:b/>
                          <w:color w:val="264356" w:themeColor="text2" w:themeShade="BF"/>
                          <w:sz w:val="20"/>
                          <w:szCs w:val="20"/>
                        </w:rPr>
                      </w:pPr>
                    </w:p>
                    <w:p w14:paraId="524AD1AD" w14:textId="3D8A918C" w:rsidR="00B921E4" w:rsidRDefault="00B921E4">
                      <w:pPr>
                        <w:rPr>
                          <w:rStyle w:val="Zstupntext"/>
                          <w:b/>
                          <w:color w:val="264356" w:themeColor="text2" w:themeShade="BF"/>
                          <w:sz w:val="20"/>
                          <w:szCs w:val="20"/>
                        </w:rPr>
                      </w:pPr>
                      <w:r w:rsidRPr="00B921E4">
                        <w:rPr>
                          <w:rStyle w:val="Zstupntext"/>
                          <w:b/>
                          <w:color w:val="264356" w:themeColor="text2" w:themeShade="BF"/>
                          <w:sz w:val="20"/>
                          <w:szCs w:val="20"/>
                        </w:rPr>
                        <w:t>Ujištění mlčenlivosti</w:t>
                      </w:r>
                    </w:p>
                    <w:p w14:paraId="3FD30E14" w14:textId="1ECFFDCB" w:rsidR="00B921E4" w:rsidRDefault="00B921E4">
                      <w:pPr>
                        <w:rPr>
                          <w:rStyle w:val="Zstupntext"/>
                          <w:b/>
                          <w:color w:val="264356" w:themeColor="text2" w:themeShade="BF"/>
                          <w:sz w:val="20"/>
                          <w:szCs w:val="20"/>
                        </w:rPr>
                      </w:pPr>
                    </w:p>
                    <w:p w14:paraId="2C481722" w14:textId="49440764" w:rsidR="00B921E4" w:rsidRDefault="00B921E4">
                      <w:pPr>
                        <w:rPr>
                          <w:rStyle w:val="Zstupntext"/>
                          <w:b/>
                          <w:color w:val="264356" w:themeColor="text2" w:themeShade="BF"/>
                          <w:sz w:val="20"/>
                          <w:szCs w:val="20"/>
                        </w:rPr>
                      </w:pPr>
                    </w:p>
                    <w:p w14:paraId="51DC563A" w14:textId="77777777" w:rsidR="00990184" w:rsidRDefault="00990184">
                      <w:pPr>
                        <w:rPr>
                          <w:rStyle w:val="Zstupntext"/>
                          <w:b/>
                          <w:color w:val="264356" w:themeColor="text2" w:themeShade="BF"/>
                          <w:sz w:val="20"/>
                          <w:szCs w:val="20"/>
                        </w:rPr>
                      </w:pPr>
                    </w:p>
                    <w:p w14:paraId="541C3675" w14:textId="78565997" w:rsidR="00502B54" w:rsidRDefault="00502B54">
                      <w:pPr>
                        <w:rPr>
                          <w:rStyle w:val="Zstupntext"/>
                          <w:b/>
                          <w:color w:val="264356" w:themeColor="text2" w:themeShade="BF"/>
                          <w:sz w:val="20"/>
                          <w:szCs w:val="20"/>
                        </w:rPr>
                      </w:pPr>
                      <w:r>
                        <w:rPr>
                          <w:rStyle w:val="Zstupntext"/>
                          <w:b/>
                          <w:color w:val="264356" w:themeColor="text2" w:themeShade="BF"/>
                          <w:sz w:val="20"/>
                          <w:szCs w:val="20"/>
                        </w:rPr>
                        <w:t>Prohlášení</w:t>
                      </w:r>
                    </w:p>
                    <w:p w14:paraId="2C4C57E0" w14:textId="07D3E433" w:rsidR="00502B54" w:rsidRDefault="00502B54">
                      <w:pPr>
                        <w:rPr>
                          <w:rStyle w:val="Zstupntext"/>
                          <w:b/>
                          <w:color w:val="264356" w:themeColor="text2" w:themeShade="BF"/>
                          <w:sz w:val="20"/>
                          <w:szCs w:val="20"/>
                        </w:rPr>
                      </w:pPr>
                    </w:p>
                    <w:p w14:paraId="66E6385D" w14:textId="290D3EB3" w:rsidR="00502B54" w:rsidRDefault="00502B54">
                      <w:pPr>
                        <w:rPr>
                          <w:rStyle w:val="Zstupntext"/>
                          <w:b/>
                          <w:color w:val="264356" w:themeColor="text2" w:themeShade="BF"/>
                          <w:sz w:val="20"/>
                          <w:szCs w:val="20"/>
                        </w:rPr>
                      </w:pPr>
                    </w:p>
                    <w:p w14:paraId="1C3D727A" w14:textId="635ECF82" w:rsidR="00502B54" w:rsidRDefault="00502B54">
                      <w:pPr>
                        <w:rPr>
                          <w:rStyle w:val="Zstupntext"/>
                          <w:b/>
                          <w:color w:val="264356" w:themeColor="text2" w:themeShade="BF"/>
                          <w:sz w:val="20"/>
                          <w:szCs w:val="20"/>
                        </w:rPr>
                      </w:pPr>
                    </w:p>
                    <w:p w14:paraId="1B4924FE" w14:textId="77777777" w:rsidR="00502B54" w:rsidRDefault="00502B54">
                      <w:pPr>
                        <w:rPr>
                          <w:rStyle w:val="Zstupntext"/>
                          <w:b/>
                          <w:color w:val="264356" w:themeColor="text2" w:themeShade="BF"/>
                          <w:sz w:val="20"/>
                          <w:szCs w:val="20"/>
                        </w:rPr>
                      </w:pPr>
                    </w:p>
                    <w:p w14:paraId="3513CB43" w14:textId="77777777" w:rsidR="00502B54" w:rsidRDefault="00502B54">
                      <w:pPr>
                        <w:rPr>
                          <w:rStyle w:val="Zstupntext"/>
                          <w:b/>
                          <w:color w:val="264356" w:themeColor="text2" w:themeShade="BF"/>
                          <w:sz w:val="20"/>
                          <w:szCs w:val="20"/>
                        </w:rPr>
                      </w:pPr>
                    </w:p>
                    <w:p w14:paraId="273967B9" w14:textId="5BB475B0" w:rsidR="00502B54" w:rsidRPr="00B921E4" w:rsidRDefault="00502B54">
                      <w:pPr>
                        <w:rPr>
                          <w:rStyle w:val="Zstupntext"/>
                          <w:b/>
                          <w:color w:val="264356" w:themeColor="text2" w:themeShade="BF"/>
                          <w:sz w:val="20"/>
                          <w:szCs w:val="20"/>
                        </w:rPr>
                      </w:pPr>
                      <w:r>
                        <w:rPr>
                          <w:rStyle w:val="Zstupntext"/>
                          <w:b/>
                          <w:color w:val="264356" w:themeColor="text2" w:themeShade="BF"/>
                          <w:sz w:val="20"/>
                          <w:szCs w:val="20"/>
                        </w:rPr>
                        <w:t>Kontakt</w:t>
                      </w:r>
                    </w:p>
                  </w:txbxContent>
                </v:textbox>
                <w10:wrap type="square" anchorx="page" anchory="margin"/>
              </v:rect>
            </w:pict>
          </mc:Fallback>
        </mc:AlternateContent>
      </w:r>
    </w:p>
    <w:p w14:paraId="27659F5B" w14:textId="07DD9CD0" w:rsidR="00B921E4" w:rsidRDefault="00B921E4" w:rsidP="00E079F4">
      <w:pPr>
        <w:rPr>
          <w:rFonts w:cs="Arial"/>
          <w:szCs w:val="20"/>
        </w:rPr>
      </w:pPr>
      <w:r w:rsidRPr="00B921E4">
        <w:rPr>
          <w:rFonts w:cs="Arial"/>
          <w:szCs w:val="20"/>
        </w:rPr>
        <w:t>Správce tímto prohlašuje, že zaměstnanci, spolupracovníci a zpracovatelé, kteří zpracovávají vaše osobní údaje, jsou povinni zachovávat mlčenlivost o osobních údajích a o bezpečnostních opatřeních, jejichž zveřejnění by ohrozilo zabezpečení vašich osobních údajů (přihlašovací údaje apod.). Tato mlčenlivost přitom trvá i po skončení závazkových vztahů se Správcem.</w:t>
      </w:r>
    </w:p>
    <w:p w14:paraId="76F33CC7" w14:textId="28F012CB" w:rsidR="00B921E4" w:rsidRDefault="00B921E4" w:rsidP="00E079F4">
      <w:pPr>
        <w:rPr>
          <w:rFonts w:cs="Arial"/>
          <w:szCs w:val="20"/>
        </w:rPr>
      </w:pPr>
    </w:p>
    <w:p w14:paraId="0F9F1CC1" w14:textId="219AEC74" w:rsidR="00B921E4" w:rsidRDefault="00B921E4" w:rsidP="00E079F4">
      <w:pPr>
        <w:rPr>
          <w:rFonts w:cs="Arial"/>
          <w:szCs w:val="20"/>
        </w:rPr>
      </w:pPr>
      <w:r w:rsidRPr="00B921E4">
        <w:rPr>
          <w:rFonts w:cs="Arial"/>
          <w:szCs w:val="20"/>
        </w:rPr>
        <w:t>Prohlašujeme, že jako správce osobních údajů splňujeme veškeré zákonné povinnosti vyžadované platnou legislativou, zejména nařízením GDPR. Vaše osobní údaje budou zpracovány jen na základě platného právního důvodu (plnění smlouvy, oprávněný zájem, zákonná povinnost nebo udělený souhlasu se zpracováním).</w:t>
      </w:r>
    </w:p>
    <w:p w14:paraId="19C7BFE2" w14:textId="78708EFB" w:rsidR="00502B54" w:rsidRPr="007E41F5" w:rsidRDefault="00502B54" w:rsidP="00502B54">
      <w:pPr>
        <w:rPr>
          <w:rStyle w:val="NzevChar"/>
          <w:rFonts w:asciiTheme="minorHAnsi" w:eastAsiaTheme="minorEastAsia" w:hAnsiTheme="minorHAnsi" w:cstheme="minorBidi"/>
          <w:color w:val="auto"/>
          <w:spacing w:val="0"/>
          <w:sz w:val="21"/>
          <w:szCs w:val="21"/>
        </w:rPr>
      </w:pPr>
      <w:r w:rsidRPr="007E41F5">
        <w:rPr>
          <w:rFonts w:cs="Arial"/>
          <w:szCs w:val="20"/>
        </w:rPr>
        <w:t>S výše uvedeným zpracováním udělujete svůj výslovný souhlas. Poskytnutí osobních údajů je dobrovolné. Souhlas lze vzít kdykoliv zpět, a to například zasláním emailu nebo dopisu na kontaktní údaje společnosti</w:t>
      </w:r>
    </w:p>
    <w:p w14:paraId="6486DEB3" w14:textId="14E9FD82" w:rsidR="00B921E4" w:rsidRDefault="00B921E4" w:rsidP="00E079F4">
      <w:pPr>
        <w:rPr>
          <w:rFonts w:cs="Arial"/>
          <w:szCs w:val="20"/>
        </w:rPr>
      </w:pPr>
    </w:p>
    <w:p w14:paraId="3C26E731" w14:textId="005FCFB5" w:rsidR="00502B54" w:rsidRDefault="00502B54" w:rsidP="00E079F4">
      <w:pPr>
        <w:rPr>
          <w:rFonts w:cs="Arial"/>
          <w:szCs w:val="20"/>
        </w:rPr>
      </w:pPr>
      <w:r w:rsidRPr="00502B54">
        <w:rPr>
          <w:rFonts w:cs="Arial"/>
          <w:noProof/>
          <w:szCs w:val="20"/>
        </w:rPr>
        <mc:AlternateContent>
          <mc:Choice Requires="wps">
            <w:drawing>
              <wp:anchor distT="45720" distB="45720" distL="114300" distR="114300" simplePos="0" relativeHeight="251665408" behindDoc="0" locked="0" layoutInCell="1" allowOverlap="1" wp14:anchorId="042A1689" wp14:editId="72D9469A">
                <wp:simplePos x="0" y="0"/>
                <wp:positionH relativeFrom="column">
                  <wp:posOffset>2895600</wp:posOffset>
                </wp:positionH>
                <wp:positionV relativeFrom="paragraph">
                  <wp:posOffset>1043305</wp:posOffset>
                </wp:positionV>
                <wp:extent cx="3920490" cy="317500"/>
                <wp:effectExtent l="0" t="0" r="3810"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90" cy="317500"/>
                        </a:xfrm>
                        <a:prstGeom prst="rect">
                          <a:avLst/>
                        </a:prstGeom>
                        <a:solidFill>
                          <a:srgbClr val="FFFFFF"/>
                        </a:solidFill>
                        <a:ln w="9525">
                          <a:noFill/>
                          <a:miter lim="800000"/>
                          <a:headEnd/>
                          <a:tailEnd/>
                        </a:ln>
                      </wps:spPr>
                      <wps:txbx>
                        <w:txbxContent>
                          <w:p w14:paraId="123CB653" w14:textId="66AEC35B" w:rsidR="00502B54" w:rsidRDefault="00502B54">
                            <w:r>
                              <w:t>Tyto zásady zpracování a ochrany osobních údajů platí od 25.5.2018</w:t>
                            </w:r>
                          </w:p>
                          <w:p w14:paraId="59896607" w14:textId="77777777" w:rsidR="00502B54" w:rsidRDefault="0050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A1689" id="_x0000_t202" coordsize="21600,21600" o:spt="202" path="m,l,21600r21600,l21600,xe">
                <v:stroke joinstyle="miter"/>
                <v:path gradientshapeok="t" o:connecttype="rect"/>
              </v:shapetype>
              <v:shape id="Textové pole 2" o:spid="_x0000_s1029" type="#_x0000_t202" style="position:absolute;margin-left:228pt;margin-top:82.15pt;width:308.7pt;height: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" stroked="f">
                <v:textbox>
                  <w:txbxContent>
                    <w:p w14:paraId="123CB653" w14:textId="66AEC35B" w:rsidR="00502B54" w:rsidRDefault="00502B54">
                      <w:r>
                        <w:t>Tyto zásady zpracování a ochrany osobních údajů platí od 25.5.2018</w:t>
                      </w:r>
                    </w:p>
                    <w:p w14:paraId="59896607" w14:textId="77777777" w:rsidR="00502B54" w:rsidRDefault="00502B54"/>
                  </w:txbxContent>
                </v:textbox>
                <w10:wrap type="square"/>
              </v:shape>
            </w:pict>
          </mc:Fallback>
        </mc:AlternateContent>
      </w:r>
      <w:r w:rsidR="00B921E4" w:rsidRPr="00B921E4">
        <w:rPr>
          <w:rFonts w:cs="Arial"/>
          <w:szCs w:val="20"/>
        </w:rPr>
        <w:t xml:space="preserve">Pokud se na nás budete chtít v otázce zpracování údajů a ochrany soukromí obrátit, můžete nás kontaktovat na e-mail: </w:t>
      </w:r>
      <w:r w:rsidR="006B297F">
        <w:rPr>
          <w:rFonts w:cs="Arial"/>
          <w:szCs w:val="20"/>
        </w:rPr>
        <w:t>info@efacademy.cz.</w:t>
      </w:r>
      <w:r>
        <w:rPr>
          <w:rFonts w:cs="Arial"/>
          <w:szCs w:val="20"/>
        </w:rPr>
        <w:t xml:space="preserve"> </w:t>
      </w:r>
    </w:p>
    <w:sectPr w:rsidR="00502B54" w:rsidSect="00502B54">
      <w:headerReference w:type="default" r:id="rId9"/>
      <w:footerReference w:type="default" r:id="rId10"/>
      <w:pgSz w:w="12240" w:h="15840"/>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2714D" w14:textId="77777777" w:rsidR="0055325E" w:rsidRDefault="0055325E" w:rsidP="00721C20">
      <w:pPr>
        <w:spacing w:after="0" w:line="240" w:lineRule="auto"/>
      </w:pPr>
      <w:r>
        <w:separator/>
      </w:r>
    </w:p>
  </w:endnote>
  <w:endnote w:type="continuationSeparator" w:id="0">
    <w:p w14:paraId="6B7D87FC" w14:textId="77777777" w:rsidR="0055325E" w:rsidRDefault="0055325E" w:rsidP="0072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AF72" w14:textId="0D1635FD" w:rsidR="006B297F" w:rsidRDefault="006B297F" w:rsidP="006B297F">
    <w:pPr>
      <w:pStyle w:val="Zpat"/>
      <w:jc w:val="right"/>
    </w:pPr>
    <w:proofErr w:type="spellStart"/>
    <w:r>
      <w:t>EFAcademy</w:t>
    </w:r>
    <w:proofErr w:type="spellEnd"/>
    <w:r>
      <w:t xml:space="preserve"> s.r.o.</w:t>
    </w:r>
  </w:p>
  <w:p w14:paraId="2821E309" w14:textId="41C2A7F1" w:rsidR="006B297F" w:rsidRDefault="006B297F" w:rsidP="006B297F">
    <w:pPr>
      <w:pStyle w:val="Zpat"/>
      <w:jc w:val="right"/>
    </w:pPr>
    <w:r>
      <w:t>Zlonínská 573</w:t>
    </w:r>
  </w:p>
  <w:p w14:paraId="63B19E31" w14:textId="3DAFCCBB" w:rsidR="006B297F" w:rsidRDefault="006B297F" w:rsidP="006B297F">
    <w:pPr>
      <w:pStyle w:val="Zpat"/>
      <w:jc w:val="right"/>
    </w:pPr>
    <w:r>
      <w:t>250 65 Líbeznice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15C86" w14:textId="77777777" w:rsidR="0055325E" w:rsidRDefault="0055325E" w:rsidP="00721C20">
      <w:pPr>
        <w:spacing w:after="0" w:line="240" w:lineRule="auto"/>
      </w:pPr>
      <w:r>
        <w:separator/>
      </w:r>
    </w:p>
  </w:footnote>
  <w:footnote w:type="continuationSeparator" w:id="0">
    <w:p w14:paraId="51CD3F1F" w14:textId="77777777" w:rsidR="0055325E" w:rsidRDefault="0055325E" w:rsidP="00721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3743" w14:textId="25663E62" w:rsidR="00721C20" w:rsidRDefault="006B297F" w:rsidP="006B297F">
    <w:pPr>
      <w:pStyle w:val="Zhlav"/>
      <w:jc w:val="right"/>
      <w:rPr>
        <w:sz w:val="18"/>
        <w:szCs w:val="18"/>
      </w:rPr>
    </w:pPr>
    <w:r>
      <w:rPr>
        <w:noProof/>
        <w:sz w:val="18"/>
        <w:szCs w:val="18"/>
      </w:rPr>
      <w:drawing>
        <wp:inline distT="0" distB="0" distL="0" distR="0" wp14:anchorId="1AF6C4C0" wp14:editId="14C7418F">
          <wp:extent cx="1712595" cy="53518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_logo efacademy dark.png"/>
                  <pic:cNvPicPr/>
                </pic:nvPicPr>
                <pic:blipFill>
                  <a:blip r:embed="rId1">
                    <a:extLst>
                      <a:ext uri="{28A0092B-C50C-407E-A947-70E740481C1C}">
                        <a14:useLocalDpi xmlns:a14="http://schemas.microsoft.com/office/drawing/2010/main" val="0"/>
                      </a:ext>
                    </a:extLst>
                  </a:blip>
                  <a:stretch>
                    <a:fillRect/>
                  </a:stretch>
                </pic:blipFill>
                <pic:spPr>
                  <a:xfrm>
                    <a:off x="0" y="0"/>
                    <a:ext cx="1755374" cy="548555"/>
                  </a:xfrm>
                  <a:prstGeom prst="rect">
                    <a:avLst/>
                  </a:prstGeom>
                </pic:spPr>
              </pic:pic>
            </a:graphicData>
          </a:graphic>
        </wp:inline>
      </w:drawing>
    </w:r>
  </w:p>
  <w:p w14:paraId="5E7405B3" w14:textId="77777777" w:rsidR="006B297F" w:rsidRPr="00C10989" w:rsidRDefault="006B297F" w:rsidP="006B297F">
    <w:pPr>
      <w:pStyle w:val="Zhlav"/>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FB6"/>
    <w:multiLevelType w:val="multilevel"/>
    <w:tmpl w:val="26FE5DF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6540D7"/>
    <w:multiLevelType w:val="hybridMultilevel"/>
    <w:tmpl w:val="8E584990"/>
    <w:lvl w:ilvl="0" w:tplc="9FE474F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901897"/>
    <w:multiLevelType w:val="multilevel"/>
    <w:tmpl w:val="1F16FEF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0216370D"/>
    <w:multiLevelType w:val="multilevel"/>
    <w:tmpl w:val="EA36BB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7F7755"/>
    <w:multiLevelType w:val="multilevel"/>
    <w:tmpl w:val="A35A461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3E47ACC"/>
    <w:multiLevelType w:val="hybridMultilevel"/>
    <w:tmpl w:val="9D46335C"/>
    <w:lvl w:ilvl="0" w:tplc="5094B1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2A58DD"/>
    <w:multiLevelType w:val="multilevel"/>
    <w:tmpl w:val="9AB0CF3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C42D93"/>
    <w:multiLevelType w:val="hybridMultilevel"/>
    <w:tmpl w:val="5110626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4D05E9"/>
    <w:multiLevelType w:val="hybridMultilevel"/>
    <w:tmpl w:val="EA4E3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8124AB"/>
    <w:multiLevelType w:val="hybridMultilevel"/>
    <w:tmpl w:val="3B9C5EE4"/>
    <w:lvl w:ilvl="0" w:tplc="448C00D4">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BF40FE8"/>
    <w:multiLevelType w:val="multilevel"/>
    <w:tmpl w:val="B8F05D9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213516D3"/>
    <w:multiLevelType w:val="hybridMultilevel"/>
    <w:tmpl w:val="7FB2751E"/>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3" w15:restartNumberingAfterBreak="0">
    <w:nsid w:val="250F6DA2"/>
    <w:multiLevelType w:val="multilevel"/>
    <w:tmpl w:val="60BC827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15:restartNumberingAfterBreak="0">
    <w:nsid w:val="2CDB0B84"/>
    <w:multiLevelType w:val="hybridMultilevel"/>
    <w:tmpl w:val="392CDB0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FAB7D0E"/>
    <w:multiLevelType w:val="hybridMultilevel"/>
    <w:tmpl w:val="A7028C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2D31B0"/>
    <w:multiLevelType w:val="hybridMultilevel"/>
    <w:tmpl w:val="1D3E5740"/>
    <w:lvl w:ilvl="0" w:tplc="8A52D384">
      <w:start w:val="1"/>
      <w:numFmt w:val="bullet"/>
      <w:lvlText w:val="-"/>
      <w:lvlJc w:val="left"/>
      <w:pPr>
        <w:ind w:left="720" w:hanging="360"/>
      </w:pPr>
      <w:rPr>
        <w:rFonts w:ascii="Century Gothic" w:eastAsiaTheme="minorHAnsi" w:hAnsi="Century Gothic"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8F3B4C"/>
    <w:multiLevelType w:val="hybridMultilevel"/>
    <w:tmpl w:val="CCE61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232B2B"/>
    <w:multiLevelType w:val="hybridMultilevel"/>
    <w:tmpl w:val="9EE8D7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4727D6E"/>
    <w:multiLevelType w:val="hybridMultilevel"/>
    <w:tmpl w:val="FEA4846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4A649DC"/>
    <w:multiLevelType w:val="multilevel"/>
    <w:tmpl w:val="A08A7D3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15:restartNumberingAfterBreak="0">
    <w:nsid w:val="4D9F2241"/>
    <w:multiLevelType w:val="hybridMultilevel"/>
    <w:tmpl w:val="7F985C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C54736"/>
    <w:multiLevelType w:val="hybridMultilevel"/>
    <w:tmpl w:val="6AA49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CD069D"/>
    <w:multiLevelType w:val="hybridMultilevel"/>
    <w:tmpl w:val="E5FC96E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5B325C0A"/>
    <w:multiLevelType w:val="hybridMultilevel"/>
    <w:tmpl w:val="4B3A64C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5" w15:restartNumberingAfterBreak="0">
    <w:nsid w:val="5B545DC9"/>
    <w:multiLevelType w:val="hybridMultilevel"/>
    <w:tmpl w:val="18C81ACA"/>
    <w:lvl w:ilvl="0" w:tplc="681C5B40">
      <w:start w:val="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644E0C"/>
    <w:multiLevelType w:val="hybridMultilevel"/>
    <w:tmpl w:val="BB2627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08D5C1D"/>
    <w:multiLevelType w:val="hybridMultilevel"/>
    <w:tmpl w:val="67522706"/>
    <w:lvl w:ilvl="0" w:tplc="8048DC7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2702A93"/>
    <w:multiLevelType w:val="hybridMultilevel"/>
    <w:tmpl w:val="E2FCA23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B462507"/>
    <w:multiLevelType w:val="multilevel"/>
    <w:tmpl w:val="5C00CBE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0" w15:restartNumberingAfterBreak="0">
    <w:nsid w:val="6BAC7C2A"/>
    <w:multiLevelType w:val="hybridMultilevel"/>
    <w:tmpl w:val="5B2627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C122BA0"/>
    <w:multiLevelType w:val="multilevel"/>
    <w:tmpl w:val="86B41D6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2" w15:restartNumberingAfterBreak="0">
    <w:nsid w:val="6F00231C"/>
    <w:multiLevelType w:val="multilevel"/>
    <w:tmpl w:val="3AAE8E3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2701295"/>
    <w:multiLevelType w:val="hybridMultilevel"/>
    <w:tmpl w:val="2EDCFB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8FB05E9"/>
    <w:multiLevelType w:val="hybridMultilevel"/>
    <w:tmpl w:val="E592D3F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25"/>
  </w:num>
  <w:num w:numId="14">
    <w:abstractNumId w:val="3"/>
  </w:num>
  <w:num w:numId="15">
    <w:abstractNumId w:val="21"/>
  </w:num>
  <w:num w:numId="16">
    <w:abstractNumId w:val="8"/>
  </w:num>
  <w:num w:numId="17">
    <w:abstractNumId w:val="9"/>
  </w:num>
  <w:num w:numId="18">
    <w:abstractNumId w:val="22"/>
  </w:num>
  <w:num w:numId="19">
    <w:abstractNumId w:val="18"/>
  </w:num>
  <w:num w:numId="20">
    <w:abstractNumId w:val="16"/>
  </w:num>
  <w:num w:numId="21">
    <w:abstractNumId w:val="5"/>
  </w:num>
  <w:num w:numId="22">
    <w:abstractNumId w:val="14"/>
  </w:num>
  <w:num w:numId="23">
    <w:abstractNumId w:val="10"/>
  </w:num>
  <w:num w:numId="24">
    <w:abstractNumId w:val="1"/>
  </w:num>
  <w:num w:numId="25">
    <w:abstractNumId w:val="32"/>
  </w:num>
  <w:num w:numId="26">
    <w:abstractNumId w:val="0"/>
  </w:num>
  <w:num w:numId="27">
    <w:abstractNumId w:val="4"/>
  </w:num>
  <w:num w:numId="28">
    <w:abstractNumId w:val="26"/>
  </w:num>
  <w:num w:numId="29">
    <w:abstractNumId w:val="33"/>
  </w:num>
  <w:num w:numId="30">
    <w:abstractNumId w:val="30"/>
  </w:num>
  <w:num w:numId="31">
    <w:abstractNumId w:val="28"/>
  </w:num>
  <w:num w:numId="32">
    <w:abstractNumId w:val="27"/>
  </w:num>
  <w:num w:numId="33">
    <w:abstractNumId w:val="19"/>
  </w:num>
  <w:num w:numId="34">
    <w:abstractNumId w:val="17"/>
  </w:num>
  <w:num w:numId="35">
    <w:abstractNumId w:val="34"/>
  </w:num>
  <w:num w:numId="36">
    <w:abstractNumId w:val="23"/>
  </w:num>
  <w:num w:numId="37">
    <w:abstractNumId w:val="24"/>
  </w:num>
  <w:num w:numId="38">
    <w:abstractNumId w:val="12"/>
  </w:num>
  <w:num w:numId="39">
    <w:abstractNumId w:val="15"/>
  </w:num>
  <w:num w:numId="40">
    <w:abstractNumId w:val="29"/>
  </w:num>
  <w:num w:numId="41">
    <w:abstractNumId w:val="6"/>
  </w:num>
  <w:num w:numId="42">
    <w:abstractNumId w:val="13"/>
  </w:num>
  <w:num w:numId="43">
    <w:abstractNumId w:val="2"/>
  </w:num>
  <w:num w:numId="44">
    <w:abstractNumId w:val="31"/>
  </w:num>
  <w:num w:numId="45">
    <w:abstractNumId w:val="2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20"/>
    <w:rsid w:val="00001AE6"/>
    <w:rsid w:val="000154C1"/>
    <w:rsid w:val="000D0959"/>
    <w:rsid w:val="00144E1E"/>
    <w:rsid w:val="00180F0C"/>
    <w:rsid w:val="00180F3B"/>
    <w:rsid w:val="00234CD3"/>
    <w:rsid w:val="00353C6A"/>
    <w:rsid w:val="003C1743"/>
    <w:rsid w:val="003C6D17"/>
    <w:rsid w:val="00453A85"/>
    <w:rsid w:val="004B6B9D"/>
    <w:rsid w:val="00502B54"/>
    <w:rsid w:val="0055325E"/>
    <w:rsid w:val="0058662D"/>
    <w:rsid w:val="00642D8E"/>
    <w:rsid w:val="00693F89"/>
    <w:rsid w:val="006B297F"/>
    <w:rsid w:val="00721C20"/>
    <w:rsid w:val="00752872"/>
    <w:rsid w:val="007662E1"/>
    <w:rsid w:val="007A2F6F"/>
    <w:rsid w:val="007A426E"/>
    <w:rsid w:val="007E41F5"/>
    <w:rsid w:val="00810288"/>
    <w:rsid w:val="00835C65"/>
    <w:rsid w:val="0086467C"/>
    <w:rsid w:val="00880F64"/>
    <w:rsid w:val="00880F65"/>
    <w:rsid w:val="00896FA9"/>
    <w:rsid w:val="008F6CFF"/>
    <w:rsid w:val="0090533D"/>
    <w:rsid w:val="0095364E"/>
    <w:rsid w:val="00990184"/>
    <w:rsid w:val="009A5A72"/>
    <w:rsid w:val="00A05468"/>
    <w:rsid w:val="00A546CC"/>
    <w:rsid w:val="00A6398E"/>
    <w:rsid w:val="00AC1214"/>
    <w:rsid w:val="00AE345E"/>
    <w:rsid w:val="00B647F7"/>
    <w:rsid w:val="00B921E4"/>
    <w:rsid w:val="00C10989"/>
    <w:rsid w:val="00C8571A"/>
    <w:rsid w:val="00DC3E1A"/>
    <w:rsid w:val="00E079F4"/>
    <w:rsid w:val="00E5693F"/>
    <w:rsid w:val="00F231F4"/>
    <w:rsid w:val="00F85605"/>
    <w:rsid w:val="00F87A8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9266A"/>
  <w15:chartTrackingRefBased/>
  <w15:docId w15:val="{484F3194-5A06-4D8D-924C-B1862C23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0F3B"/>
    <w:rPr>
      <w:lang w:val="cs-CZ"/>
    </w:rPr>
  </w:style>
  <w:style w:type="paragraph" w:styleId="Nadpis1">
    <w:name w:val="heading 1"/>
    <w:basedOn w:val="Normln"/>
    <w:next w:val="Normln"/>
    <w:link w:val="Nadpis1Char"/>
    <w:uiPriority w:val="9"/>
    <w:qFormat/>
    <w:rsid w:val="00180F3B"/>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481AB" w:themeColor="accent1" w:themeShade="BF"/>
      <w:sz w:val="36"/>
      <w:szCs w:val="36"/>
    </w:rPr>
  </w:style>
  <w:style w:type="paragraph" w:styleId="Nadpis2">
    <w:name w:val="heading 2"/>
    <w:basedOn w:val="Normln"/>
    <w:next w:val="Normln"/>
    <w:link w:val="Nadpis2Char"/>
    <w:uiPriority w:val="9"/>
    <w:unhideWhenUsed/>
    <w:qFormat/>
    <w:rsid w:val="00180F3B"/>
    <w:pPr>
      <w:keepNext/>
      <w:keepLines/>
      <w:spacing w:before="160" w:after="0" w:line="240" w:lineRule="auto"/>
      <w:outlineLvl w:val="1"/>
    </w:pPr>
    <w:rPr>
      <w:rFonts w:asciiTheme="majorHAnsi" w:eastAsiaTheme="majorEastAsia" w:hAnsiTheme="majorHAnsi" w:cstheme="majorBidi"/>
      <w:color w:val="1481AB" w:themeColor="accent1" w:themeShade="BF"/>
      <w:sz w:val="28"/>
      <w:szCs w:val="28"/>
    </w:rPr>
  </w:style>
  <w:style w:type="paragraph" w:styleId="Nadpis3">
    <w:name w:val="heading 3"/>
    <w:basedOn w:val="Normln"/>
    <w:next w:val="Normln"/>
    <w:link w:val="Nadpis3Char"/>
    <w:uiPriority w:val="9"/>
    <w:unhideWhenUsed/>
    <w:qFormat/>
    <w:rsid w:val="00180F3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180F3B"/>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180F3B"/>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180F3B"/>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180F3B"/>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180F3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180F3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180F3B"/>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NzevChar">
    <w:name w:val="Název Char"/>
    <w:basedOn w:val="Standardnpsmoodstavce"/>
    <w:link w:val="Nzev"/>
    <w:uiPriority w:val="10"/>
    <w:rsid w:val="00180F3B"/>
    <w:rPr>
      <w:rFonts w:asciiTheme="majorHAnsi" w:eastAsiaTheme="majorEastAsia" w:hAnsiTheme="majorHAnsi" w:cstheme="majorBidi"/>
      <w:color w:val="1481AB" w:themeColor="accent1" w:themeShade="BF"/>
      <w:spacing w:val="-7"/>
      <w:sz w:val="80"/>
      <w:szCs w:val="80"/>
    </w:rPr>
  </w:style>
  <w:style w:type="paragraph" w:styleId="Podnadpis">
    <w:name w:val="Subtitle"/>
    <w:basedOn w:val="Normln"/>
    <w:next w:val="Normln"/>
    <w:link w:val="PodnadpisChar"/>
    <w:uiPriority w:val="11"/>
    <w:qFormat/>
    <w:rsid w:val="00180F3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180F3B"/>
    <w:rPr>
      <w:rFonts w:asciiTheme="majorHAnsi" w:eastAsiaTheme="majorEastAsia" w:hAnsiTheme="majorHAnsi" w:cstheme="majorBidi"/>
      <w:color w:val="404040" w:themeColor="text1" w:themeTint="BF"/>
      <w:sz w:val="30"/>
      <w:szCs w:val="30"/>
    </w:rPr>
  </w:style>
  <w:style w:type="character" w:customStyle="1" w:styleId="Nadpis1Char">
    <w:name w:val="Nadpis 1 Char"/>
    <w:basedOn w:val="Standardnpsmoodstavce"/>
    <w:link w:val="Nadpis1"/>
    <w:uiPriority w:val="9"/>
    <w:rsid w:val="00180F3B"/>
    <w:rPr>
      <w:rFonts w:asciiTheme="majorHAnsi" w:eastAsiaTheme="majorEastAsia" w:hAnsiTheme="majorHAnsi" w:cstheme="majorBidi"/>
      <w:color w:val="1481AB" w:themeColor="accent1" w:themeShade="BF"/>
      <w:sz w:val="36"/>
      <w:szCs w:val="36"/>
    </w:rPr>
  </w:style>
  <w:style w:type="character" w:customStyle="1" w:styleId="Nadpis2Char">
    <w:name w:val="Nadpis 2 Char"/>
    <w:basedOn w:val="Standardnpsmoodstavce"/>
    <w:link w:val="Nadpis2"/>
    <w:uiPriority w:val="9"/>
    <w:rsid w:val="00180F3B"/>
    <w:rPr>
      <w:rFonts w:asciiTheme="majorHAnsi" w:eastAsiaTheme="majorEastAsia" w:hAnsiTheme="majorHAnsi" w:cstheme="majorBidi"/>
      <w:color w:val="1481AB" w:themeColor="accent1" w:themeShade="BF"/>
      <w:sz w:val="28"/>
      <w:szCs w:val="28"/>
    </w:rPr>
  </w:style>
  <w:style w:type="character" w:customStyle="1" w:styleId="Nadpis3Char">
    <w:name w:val="Nadpis 3 Char"/>
    <w:basedOn w:val="Standardnpsmoodstavce"/>
    <w:link w:val="Nadpis3"/>
    <w:uiPriority w:val="9"/>
    <w:rsid w:val="00180F3B"/>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180F3B"/>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180F3B"/>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180F3B"/>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180F3B"/>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180F3B"/>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180F3B"/>
    <w:rPr>
      <w:rFonts w:asciiTheme="majorHAnsi" w:eastAsiaTheme="majorEastAsia" w:hAnsiTheme="majorHAnsi" w:cstheme="majorBidi"/>
      <w:i/>
      <w:iCs/>
      <w:smallCaps/>
      <w:color w:val="595959" w:themeColor="text1" w:themeTint="A6"/>
    </w:rPr>
  </w:style>
  <w:style w:type="character" w:styleId="Zdraznnjemn">
    <w:name w:val="Subtle Emphasis"/>
    <w:basedOn w:val="Standardnpsmoodstavce"/>
    <w:uiPriority w:val="19"/>
    <w:qFormat/>
    <w:rsid w:val="00180F3B"/>
    <w:rPr>
      <w:i/>
      <w:iCs/>
      <w:color w:val="595959" w:themeColor="text1" w:themeTint="A6"/>
    </w:rPr>
  </w:style>
  <w:style w:type="character" w:styleId="Zdraznn">
    <w:name w:val="Emphasis"/>
    <w:basedOn w:val="Standardnpsmoodstavce"/>
    <w:uiPriority w:val="20"/>
    <w:qFormat/>
    <w:rsid w:val="00180F3B"/>
    <w:rPr>
      <w:i/>
      <w:iCs/>
    </w:rPr>
  </w:style>
  <w:style w:type="character" w:styleId="Zdraznnintenzivn">
    <w:name w:val="Intense Emphasis"/>
    <w:basedOn w:val="Standardnpsmoodstavce"/>
    <w:uiPriority w:val="21"/>
    <w:qFormat/>
    <w:rsid w:val="00180F3B"/>
    <w:rPr>
      <w:b/>
      <w:bCs/>
      <w:i/>
      <w:iCs/>
    </w:rPr>
  </w:style>
  <w:style w:type="character" w:styleId="Siln">
    <w:name w:val="Strong"/>
    <w:basedOn w:val="Standardnpsmoodstavce"/>
    <w:uiPriority w:val="22"/>
    <w:qFormat/>
    <w:rsid w:val="00180F3B"/>
    <w:rPr>
      <w:b/>
      <w:bCs/>
    </w:rPr>
  </w:style>
  <w:style w:type="paragraph" w:styleId="Citt">
    <w:name w:val="Quote"/>
    <w:basedOn w:val="Normln"/>
    <w:next w:val="Normln"/>
    <w:link w:val="CittChar"/>
    <w:uiPriority w:val="29"/>
    <w:qFormat/>
    <w:rsid w:val="00180F3B"/>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180F3B"/>
    <w:rPr>
      <w:i/>
      <w:iCs/>
    </w:rPr>
  </w:style>
  <w:style w:type="paragraph" w:styleId="Vrazncitt">
    <w:name w:val="Intense Quote"/>
    <w:basedOn w:val="Normln"/>
    <w:next w:val="Normln"/>
    <w:link w:val="VrazncittChar"/>
    <w:uiPriority w:val="30"/>
    <w:qFormat/>
    <w:rsid w:val="00180F3B"/>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VrazncittChar">
    <w:name w:val="Výrazný citát Char"/>
    <w:basedOn w:val="Standardnpsmoodstavce"/>
    <w:link w:val="Vrazncitt"/>
    <w:uiPriority w:val="30"/>
    <w:rsid w:val="00180F3B"/>
    <w:rPr>
      <w:rFonts w:asciiTheme="majorHAnsi" w:eastAsiaTheme="majorEastAsia" w:hAnsiTheme="majorHAnsi" w:cstheme="majorBidi"/>
      <w:color w:val="1CADE4" w:themeColor="accent1"/>
      <w:sz w:val="28"/>
      <w:szCs w:val="28"/>
    </w:rPr>
  </w:style>
  <w:style w:type="character" w:styleId="Odkazjemn">
    <w:name w:val="Subtle Reference"/>
    <w:basedOn w:val="Standardnpsmoodstavce"/>
    <w:uiPriority w:val="31"/>
    <w:qFormat/>
    <w:rsid w:val="00180F3B"/>
    <w:rPr>
      <w:smallCaps/>
      <w:color w:val="404040" w:themeColor="text1" w:themeTint="BF"/>
    </w:rPr>
  </w:style>
  <w:style w:type="character" w:styleId="Odkazintenzivn">
    <w:name w:val="Intense Reference"/>
    <w:basedOn w:val="Standardnpsmoodstavce"/>
    <w:uiPriority w:val="32"/>
    <w:qFormat/>
    <w:rsid w:val="00180F3B"/>
    <w:rPr>
      <w:b/>
      <w:bCs/>
      <w:smallCaps/>
      <w:u w:val="single"/>
    </w:rPr>
  </w:style>
  <w:style w:type="character" w:styleId="Nzevknihy">
    <w:name w:val="Book Title"/>
    <w:basedOn w:val="Standardnpsmoodstavce"/>
    <w:uiPriority w:val="33"/>
    <w:qFormat/>
    <w:rsid w:val="00180F3B"/>
    <w:rPr>
      <w:b/>
      <w:bCs/>
      <w:smallCaps/>
    </w:rPr>
  </w:style>
  <w:style w:type="paragraph" w:styleId="Titulek">
    <w:name w:val="caption"/>
    <w:basedOn w:val="Normln"/>
    <w:next w:val="Normln"/>
    <w:uiPriority w:val="35"/>
    <w:semiHidden/>
    <w:unhideWhenUsed/>
    <w:qFormat/>
    <w:rsid w:val="00180F3B"/>
    <w:pPr>
      <w:spacing w:line="240" w:lineRule="auto"/>
    </w:pPr>
    <w:rPr>
      <w:b/>
      <w:bCs/>
      <w:color w:val="404040" w:themeColor="text1" w:themeTint="BF"/>
      <w:sz w:val="20"/>
      <w:szCs w:val="20"/>
    </w:rPr>
  </w:style>
  <w:style w:type="paragraph" w:styleId="Nadpisobsahu">
    <w:name w:val="TOC Heading"/>
    <w:basedOn w:val="Nadpis1"/>
    <w:next w:val="Normln"/>
    <w:uiPriority w:val="39"/>
    <w:semiHidden/>
    <w:unhideWhenUsed/>
    <w:qFormat/>
    <w:rsid w:val="00180F3B"/>
    <w:pPr>
      <w:outlineLvl w:val="9"/>
    </w:pPr>
  </w:style>
  <w:style w:type="paragraph" w:styleId="Bezmezer">
    <w:name w:val="No Spacing"/>
    <w:uiPriority w:val="1"/>
    <w:qFormat/>
    <w:rsid w:val="00180F3B"/>
    <w:pPr>
      <w:spacing w:after="0" w:line="240" w:lineRule="auto"/>
    </w:pPr>
  </w:style>
  <w:style w:type="paragraph" w:styleId="Odstavecseseznamem">
    <w:name w:val="List Paragraph"/>
    <w:basedOn w:val="Normln"/>
    <w:link w:val="OdstavecseseznamemChar"/>
    <w:qFormat/>
    <w:pPr>
      <w:ind w:left="720"/>
      <w:contextualSpacing/>
    </w:pPr>
  </w:style>
  <w:style w:type="paragraph" w:styleId="Zhlav">
    <w:name w:val="header"/>
    <w:basedOn w:val="Normln"/>
    <w:link w:val="ZhlavChar"/>
    <w:uiPriority w:val="99"/>
    <w:unhideWhenUsed/>
    <w:rsid w:val="00721C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1C20"/>
  </w:style>
  <w:style w:type="paragraph" w:styleId="Zpat">
    <w:name w:val="footer"/>
    <w:basedOn w:val="Normln"/>
    <w:link w:val="ZpatChar"/>
    <w:uiPriority w:val="99"/>
    <w:unhideWhenUsed/>
    <w:rsid w:val="00721C20"/>
    <w:pPr>
      <w:tabs>
        <w:tab w:val="center" w:pos="4536"/>
        <w:tab w:val="right" w:pos="9072"/>
      </w:tabs>
      <w:spacing w:after="0" w:line="240" w:lineRule="auto"/>
    </w:pPr>
  </w:style>
  <w:style w:type="character" w:customStyle="1" w:styleId="ZpatChar">
    <w:name w:val="Zápatí Char"/>
    <w:basedOn w:val="Standardnpsmoodstavce"/>
    <w:link w:val="Zpat"/>
    <w:uiPriority w:val="99"/>
    <w:rsid w:val="00721C20"/>
  </w:style>
  <w:style w:type="table" w:styleId="Mkatabulky">
    <w:name w:val="Table Grid"/>
    <w:basedOn w:val="Normlntabulka"/>
    <w:uiPriority w:val="59"/>
    <w:rsid w:val="0072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810288"/>
  </w:style>
  <w:style w:type="character" w:styleId="Odkaznakoment">
    <w:name w:val="annotation reference"/>
    <w:basedOn w:val="Standardnpsmoodstavce"/>
    <w:uiPriority w:val="99"/>
    <w:semiHidden/>
    <w:unhideWhenUsed/>
    <w:rsid w:val="00F85605"/>
    <w:rPr>
      <w:sz w:val="16"/>
      <w:szCs w:val="16"/>
    </w:rPr>
  </w:style>
  <w:style w:type="paragraph" w:styleId="Textkomente">
    <w:name w:val="annotation text"/>
    <w:basedOn w:val="Normln"/>
    <w:link w:val="TextkomenteChar"/>
    <w:uiPriority w:val="99"/>
    <w:semiHidden/>
    <w:unhideWhenUsed/>
    <w:rsid w:val="00F85605"/>
    <w:pPr>
      <w:spacing w:line="240" w:lineRule="auto"/>
    </w:pPr>
    <w:rPr>
      <w:sz w:val="20"/>
      <w:szCs w:val="20"/>
    </w:rPr>
  </w:style>
  <w:style w:type="character" w:customStyle="1" w:styleId="TextkomenteChar">
    <w:name w:val="Text komentáře Char"/>
    <w:basedOn w:val="Standardnpsmoodstavce"/>
    <w:link w:val="Textkomente"/>
    <w:uiPriority w:val="99"/>
    <w:semiHidden/>
    <w:rsid w:val="00F85605"/>
    <w:rPr>
      <w:sz w:val="20"/>
      <w:szCs w:val="20"/>
    </w:rPr>
  </w:style>
  <w:style w:type="paragraph" w:styleId="Pedmtkomente">
    <w:name w:val="annotation subject"/>
    <w:basedOn w:val="Textkomente"/>
    <w:next w:val="Textkomente"/>
    <w:link w:val="PedmtkomenteChar"/>
    <w:uiPriority w:val="99"/>
    <w:semiHidden/>
    <w:unhideWhenUsed/>
    <w:rsid w:val="00F85605"/>
    <w:rPr>
      <w:b/>
      <w:bCs/>
    </w:rPr>
  </w:style>
  <w:style w:type="character" w:customStyle="1" w:styleId="PedmtkomenteChar">
    <w:name w:val="Předmět komentáře Char"/>
    <w:basedOn w:val="TextkomenteChar"/>
    <w:link w:val="Pedmtkomente"/>
    <w:uiPriority w:val="99"/>
    <w:semiHidden/>
    <w:rsid w:val="00F85605"/>
    <w:rPr>
      <w:b/>
      <w:bCs/>
      <w:sz w:val="20"/>
      <w:szCs w:val="20"/>
    </w:rPr>
  </w:style>
  <w:style w:type="paragraph" w:styleId="Textbubliny">
    <w:name w:val="Balloon Text"/>
    <w:basedOn w:val="Normln"/>
    <w:link w:val="TextbublinyChar"/>
    <w:uiPriority w:val="99"/>
    <w:semiHidden/>
    <w:unhideWhenUsed/>
    <w:rsid w:val="00F856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5605"/>
    <w:rPr>
      <w:rFonts w:ascii="Segoe UI" w:hAnsi="Segoe UI" w:cs="Segoe UI"/>
      <w:sz w:val="18"/>
      <w:szCs w:val="18"/>
    </w:rPr>
  </w:style>
  <w:style w:type="character" w:styleId="Hypertextovodkaz">
    <w:name w:val="Hyperlink"/>
    <w:basedOn w:val="Standardnpsmoodstavce"/>
    <w:uiPriority w:val="99"/>
    <w:unhideWhenUsed/>
    <w:rsid w:val="00C10989"/>
    <w:rPr>
      <w:color w:val="6EAC1C" w:themeColor="hyperlink"/>
      <w:u w:val="single"/>
    </w:rPr>
  </w:style>
  <w:style w:type="character" w:customStyle="1" w:styleId="Nevyeenzmnka1">
    <w:name w:val="Nevyřešená zmínka1"/>
    <w:basedOn w:val="Standardnpsmoodstavce"/>
    <w:uiPriority w:val="99"/>
    <w:semiHidden/>
    <w:unhideWhenUsed/>
    <w:rsid w:val="00C10989"/>
    <w:rPr>
      <w:color w:val="808080"/>
      <w:shd w:val="clear" w:color="auto" w:fill="E6E6E6"/>
    </w:rPr>
  </w:style>
  <w:style w:type="character" w:customStyle="1" w:styleId="OdstavecseseznamemChar">
    <w:name w:val="Odstavec se seznamem Char"/>
    <w:basedOn w:val="Standardnpsmoodstavce"/>
    <w:link w:val="Odstavecseseznamem"/>
    <w:uiPriority w:val="34"/>
    <w:rsid w:val="007E41F5"/>
  </w:style>
  <w:style w:type="character" w:styleId="Zstupntext">
    <w:name w:val="Placeholder Text"/>
    <w:basedOn w:val="Standardnpsmoodstavce"/>
    <w:uiPriority w:val="99"/>
    <w:semiHidden/>
    <w:rsid w:val="00001AE6"/>
    <w:rPr>
      <w:color w:val="808080"/>
    </w:rPr>
  </w:style>
  <w:style w:type="paragraph" w:customStyle="1" w:styleId="Standard">
    <w:name w:val="Standard"/>
    <w:rsid w:val="00001AE6"/>
    <w:pPr>
      <w:suppressAutoHyphens/>
      <w:autoSpaceDN w:val="0"/>
      <w:textAlignment w:val="baseline"/>
    </w:pPr>
    <w:rPr>
      <w:rFonts w:ascii="Calibri" w:eastAsia="SimSun" w:hAnsi="Calibri" w:cs="F"/>
      <w:kern w:val="3"/>
      <w:lang w:val="cs-CZ"/>
    </w:rPr>
  </w:style>
  <w:style w:type="paragraph" w:customStyle="1" w:styleId="Textbody">
    <w:name w:val="Text body"/>
    <w:basedOn w:val="Normln"/>
    <w:rsid w:val="00502B54"/>
    <w:pPr>
      <w:suppressAutoHyphens/>
      <w:autoSpaceDN w:val="0"/>
      <w:textAlignment w:val="baseline"/>
    </w:pPr>
    <w:rPr>
      <w:rFonts w:ascii="Calibri" w:eastAsia="SimSun" w:hAnsi="Calibri" w:cs="F"/>
      <w:kern w:val="3"/>
    </w:rPr>
  </w:style>
  <w:style w:type="character" w:customStyle="1" w:styleId="StrongEmphasis">
    <w:name w:val="Strong Emphasis"/>
    <w:basedOn w:val="Standardnpsmoodstavce"/>
    <w:rsid w:val="00502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000040">
      <w:bodyDiv w:val="1"/>
      <w:marLeft w:val="0"/>
      <w:marRight w:val="0"/>
      <w:marTop w:val="0"/>
      <w:marBottom w:val="0"/>
      <w:divBdr>
        <w:top w:val="none" w:sz="0" w:space="0" w:color="auto"/>
        <w:left w:val="none" w:sz="0" w:space="0" w:color="auto"/>
        <w:bottom w:val="none" w:sz="0" w:space="0" w:color="auto"/>
        <w:right w:val="none" w:sz="0" w:space="0" w:color="auto"/>
      </w:divBdr>
    </w:div>
    <w:div w:id="1714495774">
      <w:bodyDiv w:val="1"/>
      <w:marLeft w:val="0"/>
      <w:marRight w:val="0"/>
      <w:marTop w:val="0"/>
      <w:marBottom w:val="0"/>
      <w:divBdr>
        <w:top w:val="none" w:sz="0" w:space="0" w:color="auto"/>
        <w:left w:val="none" w:sz="0" w:space="0" w:color="auto"/>
        <w:bottom w:val="none" w:sz="0" w:space="0" w:color="auto"/>
        <w:right w:val="none" w:sz="0" w:space="0" w:color="auto"/>
      </w:divBdr>
      <w:divsChild>
        <w:div w:id="1684549251">
          <w:marLeft w:val="450"/>
          <w:marRight w:val="0"/>
          <w:marTop w:val="0"/>
          <w:marBottom w:val="0"/>
          <w:divBdr>
            <w:top w:val="none" w:sz="0" w:space="0" w:color="auto"/>
            <w:left w:val="none" w:sz="0" w:space="0" w:color="auto"/>
            <w:bottom w:val="none" w:sz="0" w:space="0" w:color="auto"/>
            <w:right w:val="none" w:sz="0" w:space="0" w:color="auto"/>
          </w:divBdr>
        </w:div>
        <w:div w:id="1811747003">
          <w:marLeft w:val="0"/>
          <w:marRight w:val="0"/>
          <w:marTop w:val="0"/>
          <w:marBottom w:val="0"/>
          <w:divBdr>
            <w:top w:val="none" w:sz="0" w:space="0" w:color="auto"/>
            <w:left w:val="none" w:sz="0" w:space="0" w:color="auto"/>
            <w:bottom w:val="none" w:sz="0" w:space="0" w:color="auto"/>
            <w:right w:val="none" w:sz="0" w:space="0" w:color="auto"/>
          </w:divBdr>
        </w:div>
      </w:divsChild>
    </w:div>
    <w:div w:id="1888057098">
      <w:bodyDiv w:val="1"/>
      <w:marLeft w:val="0"/>
      <w:marRight w:val="0"/>
      <w:marTop w:val="0"/>
      <w:marBottom w:val="0"/>
      <w:divBdr>
        <w:top w:val="none" w:sz="0" w:space="0" w:color="auto"/>
        <w:left w:val="none" w:sz="0" w:space="0" w:color="auto"/>
        <w:bottom w:val="none" w:sz="0" w:space="0" w:color="auto"/>
        <w:right w:val="none" w:sz="0" w:space="0" w:color="auto"/>
      </w:divBdr>
      <w:divsChild>
        <w:div w:id="1884907217">
          <w:marLeft w:val="450"/>
          <w:marRight w:val="0"/>
          <w:marTop w:val="0"/>
          <w:marBottom w:val="0"/>
          <w:divBdr>
            <w:top w:val="none" w:sz="0" w:space="0" w:color="auto"/>
            <w:left w:val="none" w:sz="0" w:space="0" w:color="auto"/>
            <w:bottom w:val="none" w:sz="0" w:space="0" w:color="auto"/>
            <w:right w:val="none" w:sz="0" w:space="0" w:color="auto"/>
          </w:divBdr>
        </w:div>
        <w:div w:id="2047020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225;rka\AppData\Roaming\Microsoft\Templates\Sestava%20(pr&#225;zdn&#233;).dotx" TargetMode="External"/></Relationships>
</file>

<file path=word/theme/theme1.xml><?xml version="1.0" encoding="utf-8"?>
<a:theme xmlns:a="http://schemas.openxmlformats.org/drawingml/2006/main" name="Office Theme">
  <a:themeElements>
    <a:clrScheme name="Modrá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156F5123-0CAA-4967-BDBC-F6848B2C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Sestava (prázdné).dotx</Template>
  <TotalTime>0</TotalTime>
  <Pages>3</Pages>
  <Words>949</Words>
  <Characters>5601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dc:creator>
  <cp:keywords/>
  <cp:lastModifiedBy>ASUS</cp:lastModifiedBy>
  <cp:revision>2</cp:revision>
  <dcterms:created xsi:type="dcterms:W3CDTF">2018-05-31T14:09:00Z</dcterms:created>
  <dcterms:modified xsi:type="dcterms:W3CDTF">2018-05-31T14:09:00Z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